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Pr="00121BAB" w:rsidRDefault="00F36688" w:rsidP="00F36688">
      <w:pPr>
        <w:tabs>
          <w:tab w:val="left" w:pos="3600"/>
        </w:tabs>
        <w:spacing w:line="260" w:lineRule="exact"/>
        <w:ind w:right="-96"/>
        <w:jc w:val="center"/>
        <w:rPr>
          <w:rFonts w:ascii="Times New Roman" w:eastAsia="Arial Unicode MS" w:hAnsi="Times New Roman" w:cs="Times New Roman"/>
        </w:rPr>
      </w:pPr>
      <w:r w:rsidRPr="00121BAB">
        <w:rPr>
          <w:rFonts w:ascii="Times New Roman" w:eastAsia="Arial Unicode MS" w:hAnsi="Times New Roman" w:cs="Times New Roman"/>
        </w:rPr>
        <w:t>Муниципальное автономное образовательное учреждение дополнительного образования детей</w:t>
      </w:r>
    </w:p>
    <w:p w:rsidR="00F36688" w:rsidRPr="00121BAB" w:rsidRDefault="00F36688" w:rsidP="00F36688">
      <w:pPr>
        <w:pBdr>
          <w:bottom w:val="single" w:sz="4" w:space="1" w:color="auto"/>
        </w:pBdr>
        <w:tabs>
          <w:tab w:val="left" w:pos="3600"/>
        </w:tabs>
        <w:spacing w:line="260" w:lineRule="exact"/>
        <w:ind w:right="-96"/>
        <w:jc w:val="center"/>
        <w:rPr>
          <w:rFonts w:ascii="Times New Roman" w:hAnsi="Times New Roman" w:cs="Times New Roman"/>
        </w:rPr>
      </w:pPr>
      <w:r w:rsidRPr="00121BAB">
        <w:rPr>
          <w:rFonts w:ascii="Times New Roman" w:eastAsia="Arial Unicode MS" w:hAnsi="Times New Roman" w:cs="Times New Roman"/>
        </w:rPr>
        <w:t>«ЦЕНТР ДЕТСКОГО ТВОРЧЕСТВА» Кировского района г</w:t>
      </w:r>
      <w:proofErr w:type="gramStart"/>
      <w:r w:rsidRPr="00121BAB">
        <w:rPr>
          <w:rFonts w:ascii="Times New Roman" w:eastAsia="Arial Unicode MS" w:hAnsi="Times New Roman" w:cs="Times New Roman"/>
        </w:rPr>
        <w:t>.С</w:t>
      </w:r>
      <w:proofErr w:type="gramEnd"/>
      <w:r w:rsidRPr="00121BAB">
        <w:rPr>
          <w:rFonts w:ascii="Times New Roman" w:eastAsia="Arial Unicode MS" w:hAnsi="Times New Roman" w:cs="Times New Roman"/>
        </w:rPr>
        <w:t>аратова</w:t>
      </w:r>
    </w:p>
    <w:p w:rsidR="00F36688" w:rsidRPr="00121BAB" w:rsidRDefault="00F36688" w:rsidP="00F36688">
      <w:pPr>
        <w:jc w:val="center"/>
        <w:rPr>
          <w:rFonts w:ascii="Times New Roman" w:hAnsi="Times New Roman" w:cs="Times New Roman"/>
          <w:sz w:val="28"/>
        </w:rPr>
      </w:pPr>
    </w:p>
    <w:p w:rsidR="00F36688" w:rsidRPr="00121BAB" w:rsidRDefault="00F36688" w:rsidP="00F36688">
      <w:pPr>
        <w:jc w:val="center"/>
        <w:rPr>
          <w:rFonts w:ascii="Times New Roman" w:hAnsi="Times New Roman" w:cs="Times New Roman"/>
          <w:sz w:val="28"/>
        </w:rPr>
      </w:pPr>
    </w:p>
    <w:p w:rsidR="00F36688" w:rsidRPr="00121BAB" w:rsidRDefault="00F36688" w:rsidP="00F366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1BAB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F36688" w:rsidRPr="00121BAB" w:rsidRDefault="00F36688" w:rsidP="00F36688">
      <w:pPr>
        <w:rPr>
          <w:rFonts w:ascii="Times New Roman" w:hAnsi="Times New Roman" w:cs="Times New Roman"/>
          <w:b/>
        </w:rPr>
      </w:pPr>
    </w:p>
    <w:p w:rsidR="00F36688" w:rsidRPr="00121BAB" w:rsidRDefault="00F36688" w:rsidP="00F36688">
      <w:pPr>
        <w:rPr>
          <w:rFonts w:ascii="Times New Roman" w:hAnsi="Times New Roman" w:cs="Times New Roman"/>
        </w:rPr>
      </w:pPr>
    </w:p>
    <w:p w:rsidR="00440846" w:rsidRPr="00121BAB" w:rsidRDefault="00440846" w:rsidP="00440846">
      <w:pPr>
        <w:ind w:firstLine="708"/>
        <w:rPr>
          <w:rFonts w:ascii="Times New Roman" w:hAnsi="Times New Roman" w:cs="Times New Roman"/>
        </w:rPr>
      </w:pPr>
    </w:p>
    <w:p w:rsidR="00440846" w:rsidRPr="00121BAB" w:rsidRDefault="00440846" w:rsidP="00440846">
      <w:pPr>
        <w:ind w:firstLine="708"/>
        <w:rPr>
          <w:rFonts w:ascii="Times New Roman" w:hAnsi="Times New Roman" w:cs="Times New Roman"/>
        </w:rPr>
      </w:pPr>
    </w:p>
    <w:p w:rsidR="00F36688" w:rsidRPr="00121BAB" w:rsidRDefault="00F36688" w:rsidP="00E440C3">
      <w:pPr>
        <w:pStyle w:val="5"/>
        <w:rPr>
          <w:b/>
          <w:u w:val="none"/>
        </w:rPr>
      </w:pPr>
      <w:r w:rsidRPr="00121BAB">
        <w:rPr>
          <w:b/>
          <w:u w:val="none"/>
        </w:rPr>
        <w:t>Методика</w:t>
      </w:r>
      <w:r w:rsidR="00E440C3" w:rsidRPr="00121BAB">
        <w:rPr>
          <w:b/>
          <w:u w:val="none"/>
        </w:rPr>
        <w:t xml:space="preserve"> работы</w:t>
      </w:r>
      <w:r w:rsidRPr="00121BAB">
        <w:rPr>
          <w:b/>
          <w:u w:val="none"/>
        </w:rPr>
        <w:t xml:space="preserve"> </w:t>
      </w:r>
      <w:r w:rsidR="00E440C3" w:rsidRPr="00121BAB">
        <w:rPr>
          <w:b/>
          <w:u w:val="none"/>
        </w:rPr>
        <w:t>с «нечисто» поющими детьми</w:t>
      </w:r>
    </w:p>
    <w:p w:rsidR="00F36688" w:rsidRPr="00121BAB" w:rsidRDefault="00F36688" w:rsidP="00F36688">
      <w:pPr>
        <w:jc w:val="center"/>
        <w:rPr>
          <w:rFonts w:ascii="Times New Roman" w:hAnsi="Times New Roman" w:cs="Times New Roman"/>
        </w:rPr>
      </w:pPr>
    </w:p>
    <w:p w:rsidR="00440846" w:rsidRPr="00121BAB" w:rsidRDefault="00440846" w:rsidP="00AB1E75">
      <w:pPr>
        <w:tabs>
          <w:tab w:val="left" w:pos="5925"/>
        </w:tabs>
        <w:rPr>
          <w:rFonts w:ascii="Times New Roman" w:hAnsi="Times New Roman" w:cs="Times New Roman"/>
        </w:rPr>
      </w:pPr>
    </w:p>
    <w:p w:rsidR="00440846" w:rsidRPr="00121BAB" w:rsidRDefault="00AB1E75" w:rsidP="00AB1E75">
      <w:pPr>
        <w:tabs>
          <w:tab w:val="left" w:pos="5925"/>
        </w:tabs>
        <w:rPr>
          <w:rFonts w:ascii="Times New Roman" w:hAnsi="Times New Roman" w:cs="Times New Roman"/>
        </w:rPr>
      </w:pPr>
      <w:r w:rsidRPr="00121BAB">
        <w:rPr>
          <w:rFonts w:ascii="Times New Roman" w:hAnsi="Times New Roman" w:cs="Times New Roman"/>
        </w:rPr>
        <w:tab/>
      </w:r>
    </w:p>
    <w:p w:rsidR="00AB1E75" w:rsidRPr="00121BAB" w:rsidRDefault="00AB1E75" w:rsidP="00AB1E75">
      <w:pPr>
        <w:tabs>
          <w:tab w:val="left" w:pos="5925"/>
        </w:tabs>
        <w:rPr>
          <w:rFonts w:ascii="Times New Roman" w:hAnsi="Times New Roman" w:cs="Times New Roman"/>
        </w:rPr>
      </w:pPr>
    </w:p>
    <w:p w:rsidR="00F36688" w:rsidRPr="00121BAB" w:rsidRDefault="00F36688" w:rsidP="00F36688">
      <w:pPr>
        <w:jc w:val="center"/>
        <w:rPr>
          <w:rFonts w:ascii="Times New Roman" w:hAnsi="Times New Roman" w:cs="Times New Roman"/>
        </w:rPr>
      </w:pPr>
    </w:p>
    <w:p w:rsidR="00F36688" w:rsidRPr="00121BAB" w:rsidRDefault="00F36688" w:rsidP="00F36688">
      <w:pPr>
        <w:ind w:left="5670"/>
        <w:rPr>
          <w:rFonts w:ascii="Times New Roman" w:hAnsi="Times New Roman" w:cs="Times New Roman"/>
          <w:sz w:val="28"/>
        </w:rPr>
      </w:pPr>
      <w:r w:rsidRPr="00121BAB">
        <w:rPr>
          <w:rFonts w:ascii="Times New Roman" w:hAnsi="Times New Roman" w:cs="Times New Roman"/>
          <w:sz w:val="28"/>
        </w:rPr>
        <w:t>Выполнила:</w:t>
      </w:r>
    </w:p>
    <w:p w:rsidR="00F36688" w:rsidRPr="00121BAB" w:rsidRDefault="00F36688" w:rsidP="00F36688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121BAB">
        <w:rPr>
          <w:rFonts w:ascii="Times New Roman" w:hAnsi="Times New Roman" w:cs="Times New Roman"/>
          <w:sz w:val="28"/>
        </w:rPr>
        <w:t xml:space="preserve">педагог </w:t>
      </w:r>
      <w:proofErr w:type="gramStart"/>
      <w:r w:rsidRPr="00121BAB">
        <w:rPr>
          <w:rFonts w:ascii="Times New Roman" w:hAnsi="Times New Roman" w:cs="Times New Roman"/>
          <w:sz w:val="28"/>
        </w:rPr>
        <w:t>дополнительного</w:t>
      </w:r>
      <w:proofErr w:type="gramEnd"/>
    </w:p>
    <w:p w:rsidR="00F36688" w:rsidRPr="00121BAB" w:rsidRDefault="00F36688" w:rsidP="00F36688">
      <w:pPr>
        <w:pStyle w:val="7"/>
        <w:ind w:left="5670"/>
        <w:jc w:val="left"/>
        <w:rPr>
          <w:b w:val="0"/>
        </w:rPr>
      </w:pPr>
      <w:r w:rsidRPr="00121BAB">
        <w:rPr>
          <w:b w:val="0"/>
        </w:rPr>
        <w:t xml:space="preserve">образования </w:t>
      </w:r>
      <w:proofErr w:type="gramStart"/>
      <w:r w:rsidRPr="00121BAB">
        <w:rPr>
          <w:b w:val="0"/>
        </w:rPr>
        <w:t>высшей</w:t>
      </w:r>
      <w:proofErr w:type="gramEnd"/>
      <w:r w:rsidRPr="00121BAB">
        <w:rPr>
          <w:b w:val="0"/>
        </w:rPr>
        <w:t xml:space="preserve"> </w:t>
      </w:r>
    </w:p>
    <w:p w:rsidR="00F36688" w:rsidRPr="00121BAB" w:rsidRDefault="00F36688" w:rsidP="00F36688">
      <w:pPr>
        <w:pStyle w:val="7"/>
        <w:ind w:left="5670"/>
        <w:jc w:val="left"/>
        <w:rPr>
          <w:b w:val="0"/>
        </w:rPr>
      </w:pPr>
      <w:r w:rsidRPr="00121BAB">
        <w:rPr>
          <w:b w:val="0"/>
        </w:rPr>
        <w:t>квалификационной категории</w:t>
      </w:r>
    </w:p>
    <w:p w:rsidR="00F36688" w:rsidRPr="00121BAB" w:rsidRDefault="002A1C4F" w:rsidP="00F36688">
      <w:pPr>
        <w:pStyle w:val="7"/>
        <w:tabs>
          <w:tab w:val="left" w:pos="5670"/>
        </w:tabs>
        <w:ind w:left="5670"/>
        <w:jc w:val="left"/>
        <w:rPr>
          <w:b w:val="0"/>
        </w:rPr>
      </w:pPr>
      <w:proofErr w:type="spellStart"/>
      <w:r w:rsidRPr="00121BAB">
        <w:rPr>
          <w:b w:val="0"/>
        </w:rPr>
        <w:t>Глухова</w:t>
      </w:r>
      <w:proofErr w:type="spellEnd"/>
      <w:r w:rsidRPr="00121BAB">
        <w:rPr>
          <w:b w:val="0"/>
        </w:rPr>
        <w:t xml:space="preserve"> Светлана Григорьевна</w:t>
      </w:r>
      <w:r w:rsidR="00F36688" w:rsidRPr="00121BAB">
        <w:rPr>
          <w:b w:val="0"/>
        </w:rPr>
        <w:t xml:space="preserve">  </w:t>
      </w:r>
    </w:p>
    <w:p w:rsidR="00AB1E75" w:rsidRPr="00121BAB" w:rsidRDefault="00AB1E75" w:rsidP="00AB1E75">
      <w:pPr>
        <w:tabs>
          <w:tab w:val="left" w:pos="6105"/>
        </w:tabs>
        <w:rPr>
          <w:rFonts w:ascii="Times New Roman" w:hAnsi="Times New Roman" w:cs="Times New Roman"/>
          <w:sz w:val="28"/>
        </w:rPr>
      </w:pPr>
      <w:r w:rsidRPr="00121BAB">
        <w:rPr>
          <w:rFonts w:ascii="Times New Roman" w:hAnsi="Times New Roman" w:cs="Times New Roman"/>
          <w:sz w:val="28"/>
        </w:rPr>
        <w:tab/>
      </w:r>
    </w:p>
    <w:p w:rsidR="00440846" w:rsidRPr="00121BAB" w:rsidRDefault="00440846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AB1E75" w:rsidRPr="00121BAB" w:rsidRDefault="00AB1E75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AB1E75" w:rsidRPr="00121BAB" w:rsidRDefault="00AB1E75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121BAB" w:rsidRPr="00121BAB" w:rsidRDefault="00121BAB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121BAB" w:rsidRPr="00121BAB" w:rsidRDefault="00121BAB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AB1E75" w:rsidRPr="00121BAB" w:rsidRDefault="00AB1E75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</w:p>
    <w:p w:rsidR="00F36688" w:rsidRPr="00121BAB" w:rsidRDefault="00F36688" w:rsidP="00F36688">
      <w:pPr>
        <w:tabs>
          <w:tab w:val="left" w:pos="994"/>
        </w:tabs>
        <w:jc w:val="center"/>
        <w:rPr>
          <w:rFonts w:ascii="Times New Roman" w:hAnsi="Times New Roman" w:cs="Times New Roman"/>
          <w:sz w:val="28"/>
        </w:rPr>
      </w:pPr>
      <w:r w:rsidRPr="00121BAB">
        <w:rPr>
          <w:rFonts w:ascii="Times New Roman" w:hAnsi="Times New Roman" w:cs="Times New Roman"/>
          <w:sz w:val="28"/>
        </w:rPr>
        <w:t>Саратов - 2014</w:t>
      </w:r>
    </w:p>
    <w:p w:rsidR="00AB1E75" w:rsidRPr="00121BAB" w:rsidRDefault="00AB1E75" w:rsidP="0012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Данная методическая разработка посвящена проблеме фа</w:t>
      </w:r>
      <w:r w:rsidR="001F7FD3" w:rsidRPr="00121BAB">
        <w:rPr>
          <w:rFonts w:ascii="Times New Roman" w:hAnsi="Times New Roman" w:cs="Times New Roman"/>
          <w:sz w:val="28"/>
          <w:szCs w:val="28"/>
        </w:rPr>
        <w:t>л</w:t>
      </w:r>
      <w:r w:rsidRPr="00121BAB">
        <w:rPr>
          <w:rFonts w:ascii="Times New Roman" w:hAnsi="Times New Roman" w:cs="Times New Roman"/>
          <w:sz w:val="28"/>
          <w:szCs w:val="28"/>
        </w:rPr>
        <w:t>ьшиво поющих детей. В ней раскрываются причины, которые приводят к «нечистой» и</w:t>
      </w:r>
      <w:r w:rsidR="006B0159">
        <w:rPr>
          <w:rFonts w:ascii="Times New Roman" w:hAnsi="Times New Roman" w:cs="Times New Roman"/>
          <w:sz w:val="28"/>
          <w:szCs w:val="28"/>
        </w:rPr>
        <w:t xml:space="preserve">нтонации в пении. На основании </w:t>
      </w:r>
      <w:r w:rsidRPr="00121BAB">
        <w:rPr>
          <w:rFonts w:ascii="Times New Roman" w:hAnsi="Times New Roman" w:cs="Times New Roman"/>
          <w:sz w:val="28"/>
          <w:szCs w:val="28"/>
        </w:rPr>
        <w:t>этих причин, предлагаются разнообразные методы и приемы по улуч</w:t>
      </w:r>
      <w:r w:rsidR="001E726B" w:rsidRPr="00121BAB">
        <w:rPr>
          <w:rFonts w:ascii="Times New Roman" w:hAnsi="Times New Roman" w:cs="Times New Roman"/>
          <w:sz w:val="28"/>
          <w:szCs w:val="28"/>
        </w:rPr>
        <w:t>ш</w:t>
      </w:r>
      <w:r w:rsidRPr="00121BAB">
        <w:rPr>
          <w:rFonts w:ascii="Times New Roman" w:hAnsi="Times New Roman" w:cs="Times New Roman"/>
          <w:sz w:val="28"/>
          <w:szCs w:val="28"/>
        </w:rPr>
        <w:t xml:space="preserve">ению </w:t>
      </w:r>
      <w:r w:rsidR="001F7FD3" w:rsidRPr="00121BAB">
        <w:rPr>
          <w:rFonts w:ascii="Times New Roman" w:hAnsi="Times New Roman" w:cs="Times New Roman"/>
          <w:sz w:val="28"/>
          <w:szCs w:val="28"/>
        </w:rPr>
        <w:t>интонации детского голоса, а также формы организации детей на занятиях. В методической разработке делается вывод, что у детей можно сформировать чистую певческую интонацию при условии активной систематической целенаправленной работы, которую нужно начинать как можно раньше.</w:t>
      </w:r>
      <w:r w:rsidRPr="0012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75" w:rsidRPr="00121BAB" w:rsidRDefault="001E726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Методическая разработка может быть использована в работе руководителей вокальных коллективов, педагогов дополнительного образования, учителей музыки в общеобразовательной школе.</w:t>
      </w: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75" w:rsidRPr="00121BAB" w:rsidRDefault="00AB1E75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26B" w:rsidRPr="00121BAB" w:rsidRDefault="001E726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26B" w:rsidRPr="00121BAB" w:rsidRDefault="001E726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26B" w:rsidRPr="00121BAB" w:rsidRDefault="001E726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26B" w:rsidRPr="00121BAB" w:rsidRDefault="001E726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9E" w:rsidRDefault="00F8479E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Default="00121BA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B" w:rsidRPr="00121BAB" w:rsidRDefault="00121BAB" w:rsidP="00121B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726B" w:rsidRDefault="001E726B" w:rsidP="0012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0159" w:rsidRPr="00121BAB" w:rsidRDefault="006B0159" w:rsidP="0012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C2" w:rsidRPr="00121BAB" w:rsidRDefault="00525B9B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Каждый человек, родившись, получает от природы великий дар – особого качества музыкальный инструмент – голос. Многие педагоги считают, что именно он способен стать основой, фундаментом всей музыкальной культуры человека</w:t>
      </w:r>
      <w:r w:rsidR="007115C2" w:rsidRPr="00121BAB">
        <w:rPr>
          <w:rFonts w:ascii="Times New Roman" w:hAnsi="Times New Roman" w:cs="Times New Roman"/>
          <w:sz w:val="28"/>
          <w:szCs w:val="28"/>
        </w:rPr>
        <w:t xml:space="preserve"> в будущем. Необходимо </w:t>
      </w:r>
      <w:r w:rsidR="00B31CF3" w:rsidRPr="00121BAB">
        <w:rPr>
          <w:rFonts w:ascii="Times New Roman" w:hAnsi="Times New Roman" w:cs="Times New Roman"/>
          <w:sz w:val="28"/>
          <w:szCs w:val="28"/>
        </w:rPr>
        <w:t xml:space="preserve">лишь научить </w:t>
      </w:r>
      <w:proofErr w:type="gramStart"/>
      <w:r w:rsidR="00B31CF3" w:rsidRPr="00121BA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B31CF3" w:rsidRPr="00121BAB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 w:rsidR="007115C2" w:rsidRPr="00121BAB">
        <w:rPr>
          <w:rFonts w:ascii="Times New Roman" w:hAnsi="Times New Roman" w:cs="Times New Roman"/>
          <w:sz w:val="28"/>
          <w:szCs w:val="28"/>
        </w:rPr>
        <w:t xml:space="preserve"> этим инструментом.</w:t>
      </w:r>
    </w:p>
    <w:p w:rsidR="00825A81" w:rsidRPr="00121BAB" w:rsidRDefault="007E6FC2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Одной из задач обучения в вокальном ансамбле является</w:t>
      </w:r>
      <w:r w:rsidR="007115C2" w:rsidRPr="00121BAB">
        <w:rPr>
          <w:rFonts w:ascii="Times New Roman" w:hAnsi="Times New Roman" w:cs="Times New Roman"/>
          <w:sz w:val="28"/>
          <w:szCs w:val="28"/>
        </w:rPr>
        <w:t xml:space="preserve"> формирование  у детей вокально-исполнительских</w:t>
      </w:r>
      <w:r w:rsidRPr="00121BAB">
        <w:rPr>
          <w:rFonts w:ascii="Times New Roman" w:hAnsi="Times New Roman" w:cs="Times New Roman"/>
          <w:sz w:val="28"/>
          <w:szCs w:val="28"/>
        </w:rPr>
        <w:t xml:space="preserve"> навыков: дыхание,</w:t>
      </w:r>
      <w:r w:rsidR="00F21059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Pr="00121BAB">
        <w:rPr>
          <w:rFonts w:ascii="Times New Roman" w:hAnsi="Times New Roman" w:cs="Times New Roman"/>
          <w:sz w:val="28"/>
          <w:szCs w:val="28"/>
        </w:rPr>
        <w:t>дикция, чистая интонация, звукообразов</w:t>
      </w:r>
      <w:r w:rsidR="00F85D3C" w:rsidRPr="00121BAB">
        <w:rPr>
          <w:rFonts w:ascii="Times New Roman" w:hAnsi="Times New Roman" w:cs="Times New Roman"/>
          <w:sz w:val="28"/>
          <w:szCs w:val="28"/>
        </w:rPr>
        <w:t xml:space="preserve">ание, ансамбль. Наиболее сложным навыком, трудно поддающимся развитию, без которого невозможно исполнение песни на высоком уровне,  является чистота интонации голоса. </w:t>
      </w:r>
    </w:p>
    <w:p w:rsidR="00121BAB" w:rsidRDefault="00F85D3C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В</w:t>
      </w:r>
      <w:r w:rsidR="00875B54" w:rsidRPr="00121BAB">
        <w:rPr>
          <w:rFonts w:ascii="Times New Roman" w:hAnsi="Times New Roman" w:cs="Times New Roman"/>
          <w:sz w:val="28"/>
          <w:szCs w:val="28"/>
        </w:rPr>
        <w:t xml:space="preserve"> Центр творчества приходит большое количество детей, которые хотят заниматься певческой деятельностью. </w:t>
      </w:r>
      <w:r w:rsidR="00D55B5D" w:rsidRPr="00121BAB">
        <w:rPr>
          <w:rFonts w:ascii="Times New Roman" w:hAnsi="Times New Roman" w:cs="Times New Roman"/>
          <w:sz w:val="28"/>
          <w:szCs w:val="28"/>
        </w:rPr>
        <w:t>Но не все они могут правильно интонировать мелодию. Многие педагоги</w:t>
      </w:r>
      <w:r w:rsidR="00B31CF3" w:rsidRPr="00121BAB">
        <w:rPr>
          <w:rFonts w:ascii="Times New Roman" w:hAnsi="Times New Roman" w:cs="Times New Roman"/>
          <w:sz w:val="28"/>
          <w:szCs w:val="28"/>
        </w:rPr>
        <w:t xml:space="preserve"> во время прослушивания</w:t>
      </w:r>
      <w:r w:rsidR="00D55B5D" w:rsidRPr="00121BAB">
        <w:rPr>
          <w:rFonts w:ascii="Times New Roman" w:hAnsi="Times New Roman" w:cs="Times New Roman"/>
          <w:sz w:val="28"/>
          <w:szCs w:val="28"/>
        </w:rPr>
        <w:t xml:space="preserve"> отказывают таким детям в</w:t>
      </w:r>
      <w:r w:rsidR="003B2F8F" w:rsidRPr="00121BAB">
        <w:rPr>
          <w:rFonts w:ascii="Times New Roman" w:hAnsi="Times New Roman" w:cs="Times New Roman"/>
          <w:sz w:val="28"/>
          <w:szCs w:val="28"/>
        </w:rPr>
        <w:t xml:space="preserve"> приеме в вокальный коллектив. Поэтому п</w:t>
      </w:r>
      <w:r w:rsidR="00D55B5D" w:rsidRPr="00121BAB">
        <w:rPr>
          <w:rFonts w:ascii="Times New Roman" w:hAnsi="Times New Roman" w:cs="Times New Roman"/>
          <w:sz w:val="28"/>
          <w:szCs w:val="28"/>
        </w:rPr>
        <w:t>роблема  фальшиво поющих детей становится ос</w:t>
      </w:r>
      <w:r w:rsidR="003B2F8F" w:rsidRPr="00121BAB">
        <w:rPr>
          <w:rFonts w:ascii="Times New Roman" w:hAnsi="Times New Roman" w:cs="Times New Roman"/>
          <w:sz w:val="28"/>
          <w:szCs w:val="28"/>
        </w:rPr>
        <w:t xml:space="preserve">обенно </w:t>
      </w:r>
      <w:r w:rsidR="003B2F8F" w:rsidRPr="00121BAB">
        <w:rPr>
          <w:rFonts w:ascii="Times New Roman" w:hAnsi="Times New Roman" w:cs="Times New Roman"/>
          <w:i/>
          <w:sz w:val="28"/>
          <w:szCs w:val="28"/>
        </w:rPr>
        <w:t>актуальной.</w:t>
      </w:r>
      <w:r w:rsidR="003B2F8F" w:rsidRPr="00121BAB">
        <w:rPr>
          <w:rFonts w:ascii="Times New Roman" w:hAnsi="Times New Roman" w:cs="Times New Roman"/>
          <w:sz w:val="28"/>
          <w:szCs w:val="28"/>
        </w:rPr>
        <w:t xml:space="preserve"> Потому что деятельность Центров творчества направлена на всестороннее выполнение социально-педагогических функций по реализации прав </w:t>
      </w:r>
      <w:r w:rsidR="003B2F8F" w:rsidRPr="00121BAB">
        <w:rPr>
          <w:rFonts w:ascii="Times New Roman" w:hAnsi="Times New Roman" w:cs="Times New Roman"/>
          <w:i/>
          <w:sz w:val="28"/>
          <w:szCs w:val="28"/>
        </w:rPr>
        <w:t>каждого</w:t>
      </w:r>
      <w:r w:rsidR="003B2F8F" w:rsidRPr="00121BAB">
        <w:rPr>
          <w:rFonts w:ascii="Times New Roman" w:hAnsi="Times New Roman" w:cs="Times New Roman"/>
          <w:sz w:val="28"/>
          <w:szCs w:val="28"/>
        </w:rPr>
        <w:t xml:space="preserve"> ребенка на творческое физическое</w:t>
      </w:r>
      <w:r w:rsidR="00853AE3" w:rsidRPr="00121BAB">
        <w:rPr>
          <w:rFonts w:ascii="Times New Roman" w:hAnsi="Times New Roman" w:cs="Times New Roman"/>
          <w:sz w:val="28"/>
          <w:szCs w:val="28"/>
        </w:rPr>
        <w:t xml:space="preserve"> и эстетическое</w:t>
      </w:r>
      <w:r w:rsidR="003B2F8F" w:rsidRPr="00121BAB">
        <w:rPr>
          <w:rFonts w:ascii="Times New Roman" w:hAnsi="Times New Roman" w:cs="Times New Roman"/>
          <w:sz w:val="28"/>
          <w:szCs w:val="28"/>
        </w:rPr>
        <w:t xml:space="preserve"> развитие, получение навыков здорового образа жизн</w:t>
      </w:r>
      <w:r w:rsidR="001E6183" w:rsidRPr="00121BAB">
        <w:rPr>
          <w:rFonts w:ascii="Times New Roman" w:hAnsi="Times New Roman" w:cs="Times New Roman"/>
          <w:sz w:val="28"/>
          <w:szCs w:val="28"/>
        </w:rPr>
        <w:t>и.</w:t>
      </w:r>
      <w:r w:rsidR="002E504E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D55B5D" w:rsidRPr="00121BAB">
        <w:rPr>
          <w:rFonts w:ascii="Times New Roman" w:hAnsi="Times New Roman" w:cs="Times New Roman"/>
          <w:sz w:val="28"/>
          <w:szCs w:val="28"/>
        </w:rPr>
        <w:t>Что же делать</w:t>
      </w:r>
      <w:r w:rsidR="001E6183" w:rsidRPr="00121BAB">
        <w:rPr>
          <w:rFonts w:ascii="Times New Roman" w:hAnsi="Times New Roman" w:cs="Times New Roman"/>
          <w:sz w:val="28"/>
          <w:szCs w:val="28"/>
        </w:rPr>
        <w:t>? Можно ли помочь детям с «нечистой» интонацией</w:t>
      </w:r>
      <w:r w:rsidR="00487C13" w:rsidRPr="00121BAB">
        <w:rPr>
          <w:rFonts w:ascii="Times New Roman" w:hAnsi="Times New Roman" w:cs="Times New Roman"/>
          <w:sz w:val="28"/>
          <w:szCs w:val="28"/>
        </w:rPr>
        <w:t xml:space="preserve"> улучшить качество пения, чтобы они могли </w:t>
      </w:r>
      <w:r w:rsidR="00B31CF3" w:rsidRPr="00121BAB">
        <w:rPr>
          <w:rFonts w:ascii="Times New Roman" w:hAnsi="Times New Roman" w:cs="Times New Roman"/>
          <w:sz w:val="28"/>
          <w:szCs w:val="28"/>
        </w:rPr>
        <w:t>занимать</w:t>
      </w:r>
      <w:r w:rsidR="002E504E" w:rsidRPr="00121BAB">
        <w:rPr>
          <w:rFonts w:ascii="Times New Roman" w:hAnsi="Times New Roman" w:cs="Times New Roman"/>
          <w:sz w:val="28"/>
          <w:szCs w:val="28"/>
        </w:rPr>
        <w:t>с</w:t>
      </w:r>
      <w:r w:rsidR="00B31CF3" w:rsidRPr="00121BAB">
        <w:rPr>
          <w:rFonts w:ascii="Times New Roman" w:hAnsi="Times New Roman" w:cs="Times New Roman"/>
          <w:sz w:val="28"/>
          <w:szCs w:val="28"/>
        </w:rPr>
        <w:t xml:space="preserve">я любимым делом, </w:t>
      </w:r>
      <w:r w:rsidR="00487C13" w:rsidRPr="00121BAB">
        <w:rPr>
          <w:rFonts w:ascii="Times New Roman" w:hAnsi="Times New Roman" w:cs="Times New Roman"/>
          <w:sz w:val="28"/>
          <w:szCs w:val="28"/>
        </w:rPr>
        <w:t>реализо</w:t>
      </w:r>
      <w:r w:rsidR="002E504E" w:rsidRPr="00121BAB">
        <w:rPr>
          <w:rFonts w:ascii="Times New Roman" w:hAnsi="Times New Roman" w:cs="Times New Roman"/>
          <w:sz w:val="28"/>
          <w:szCs w:val="28"/>
        </w:rPr>
        <w:t>вы</w:t>
      </w:r>
      <w:r w:rsidR="00487C13" w:rsidRPr="00121BAB">
        <w:rPr>
          <w:rFonts w:ascii="Times New Roman" w:hAnsi="Times New Roman" w:cs="Times New Roman"/>
          <w:sz w:val="28"/>
          <w:szCs w:val="28"/>
        </w:rPr>
        <w:t>вать себя в творческой деятельности. Как показывает практика, таким детям можно помочь, если проводить с ними регулярную</w:t>
      </w:r>
      <w:r w:rsidR="00A41400" w:rsidRPr="00121BAB">
        <w:rPr>
          <w:rFonts w:ascii="Times New Roman" w:hAnsi="Times New Roman" w:cs="Times New Roman"/>
          <w:sz w:val="28"/>
          <w:szCs w:val="28"/>
        </w:rPr>
        <w:t xml:space="preserve"> профессиональную работу. </w:t>
      </w:r>
    </w:p>
    <w:p w:rsidR="00155914" w:rsidRPr="00121BAB" w:rsidRDefault="00155914" w:rsidP="00121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Система дополнительного образования, в отличие от школы, имеет все возможности для вариативной педагогической деятельности. Специфические особенности этой системы позволяют учитывать индивидуальные особенности, потребности и интересы детей, дают возможность организовать образовательный процесс с учетом различного ур</w:t>
      </w:r>
      <w:r w:rsidR="006B0159">
        <w:rPr>
          <w:rFonts w:ascii="Times New Roman" w:hAnsi="Times New Roman" w:cs="Times New Roman"/>
          <w:sz w:val="28"/>
          <w:szCs w:val="28"/>
        </w:rPr>
        <w:t xml:space="preserve">овня их музыкального развития. </w:t>
      </w:r>
      <w:r w:rsidRPr="00121BAB">
        <w:rPr>
          <w:rFonts w:ascii="Times New Roman" w:hAnsi="Times New Roman" w:cs="Times New Roman"/>
          <w:sz w:val="28"/>
          <w:szCs w:val="28"/>
        </w:rPr>
        <w:t>Существующая вариативность создает возможность для быстрой и безб</w:t>
      </w:r>
      <w:r w:rsidR="006B0159">
        <w:rPr>
          <w:rFonts w:ascii="Times New Roman" w:hAnsi="Times New Roman" w:cs="Times New Roman"/>
          <w:sz w:val="28"/>
          <w:szCs w:val="28"/>
        </w:rPr>
        <w:t xml:space="preserve">олезненной коррекции программы </w:t>
      </w:r>
      <w:r w:rsidRPr="00121BAB">
        <w:rPr>
          <w:rFonts w:ascii="Times New Roman" w:hAnsi="Times New Roman" w:cs="Times New Roman"/>
          <w:sz w:val="28"/>
          <w:szCs w:val="28"/>
        </w:rPr>
        <w:t>и технологии ее реализации в зависимости от возможностей и способностей конкретного ребенка. Поэтому работа по развитию у детей чистой интонации особенно будет эффективна в вокальном коллективе учреждения дополнительного образования.</w:t>
      </w:r>
    </w:p>
    <w:p w:rsidR="00121BAB" w:rsidRDefault="00121BAB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59" w:rsidRDefault="006B0159" w:rsidP="006B01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6765E" w:rsidRDefault="0056765E" w:rsidP="006B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6B" w:rsidRPr="00121BAB" w:rsidRDefault="00C9596B" w:rsidP="0012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B">
        <w:rPr>
          <w:rFonts w:ascii="Times New Roman" w:hAnsi="Times New Roman" w:cs="Times New Roman"/>
          <w:b/>
          <w:sz w:val="28"/>
          <w:szCs w:val="28"/>
        </w:rPr>
        <w:t>Методика работы с фальшиво поющими детьми</w:t>
      </w:r>
    </w:p>
    <w:p w:rsidR="003158EF" w:rsidRDefault="003158EF" w:rsidP="0012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10" w:rsidRDefault="00C9596B" w:rsidP="0012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AB">
        <w:rPr>
          <w:rFonts w:ascii="Times New Roman" w:hAnsi="Times New Roman" w:cs="Times New Roman"/>
          <w:b/>
          <w:sz w:val="28"/>
          <w:szCs w:val="28"/>
        </w:rPr>
        <w:t>Раздел 1. Причи</w:t>
      </w:r>
      <w:r w:rsidR="003158EF">
        <w:rPr>
          <w:rFonts w:ascii="Times New Roman" w:hAnsi="Times New Roman" w:cs="Times New Roman"/>
          <w:b/>
          <w:sz w:val="28"/>
          <w:szCs w:val="28"/>
        </w:rPr>
        <w:t>ны «нечистой» интонации у детей</w:t>
      </w:r>
    </w:p>
    <w:p w:rsidR="003158EF" w:rsidRPr="00121BAB" w:rsidRDefault="003158EF" w:rsidP="0012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B" w:rsidRPr="00121BAB" w:rsidRDefault="00853AE3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hAnsi="Times New Roman" w:cs="Times New Roman"/>
          <w:sz w:val="28"/>
          <w:szCs w:val="28"/>
        </w:rPr>
        <w:t>П</w:t>
      </w:r>
      <w:r w:rsidR="00A41400" w:rsidRPr="00121BAB">
        <w:rPr>
          <w:rFonts w:ascii="Times New Roman" w:hAnsi="Times New Roman" w:cs="Times New Roman"/>
          <w:sz w:val="28"/>
          <w:szCs w:val="28"/>
        </w:rPr>
        <w:t>режде</w:t>
      </w:r>
      <w:r w:rsidR="00487C13" w:rsidRPr="00121BAB">
        <w:rPr>
          <w:rFonts w:ascii="Times New Roman" w:hAnsi="Times New Roman" w:cs="Times New Roman"/>
          <w:sz w:val="28"/>
          <w:szCs w:val="28"/>
        </w:rPr>
        <w:t xml:space="preserve"> чем начинать работу над развитием чистой интонации</w:t>
      </w:r>
      <w:r w:rsidR="00065BC3" w:rsidRPr="00121BAB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2E504E" w:rsidRPr="00121BAB">
        <w:rPr>
          <w:rFonts w:ascii="Times New Roman" w:hAnsi="Times New Roman" w:cs="Times New Roman"/>
          <w:sz w:val="28"/>
          <w:szCs w:val="28"/>
        </w:rPr>
        <w:t>й</w:t>
      </w:r>
      <w:r w:rsidR="00065BC3" w:rsidRPr="00121BAB">
        <w:rPr>
          <w:rFonts w:ascii="Times New Roman" w:hAnsi="Times New Roman" w:cs="Times New Roman"/>
          <w:sz w:val="28"/>
          <w:szCs w:val="28"/>
        </w:rPr>
        <w:t>,</w:t>
      </w:r>
      <w:r w:rsidR="00A41400" w:rsidRPr="00121BAB">
        <w:rPr>
          <w:rFonts w:ascii="Times New Roman" w:hAnsi="Times New Roman" w:cs="Times New Roman"/>
          <w:sz w:val="28"/>
          <w:szCs w:val="28"/>
        </w:rPr>
        <w:t xml:space="preserve"> нужно выявить</w:t>
      </w:r>
      <w:r w:rsidRPr="00121BAB">
        <w:rPr>
          <w:rFonts w:ascii="Times New Roman" w:hAnsi="Times New Roman" w:cs="Times New Roman"/>
          <w:sz w:val="28"/>
          <w:szCs w:val="28"/>
        </w:rPr>
        <w:t>, почему дети поют фальшиво</w:t>
      </w:r>
      <w:r w:rsidR="000F2B0D" w:rsidRPr="00121BAB">
        <w:rPr>
          <w:rFonts w:ascii="Times New Roman" w:hAnsi="Times New Roman" w:cs="Times New Roman"/>
          <w:sz w:val="28"/>
          <w:szCs w:val="28"/>
        </w:rPr>
        <w:t>.</w:t>
      </w:r>
      <w:r w:rsidR="00DA2C69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неточного интонирования интересовали музыкально-вокальн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деятелей уже в начале XX век.</w:t>
      </w:r>
    </w:p>
    <w:p w:rsidR="00F1504A" w:rsidRPr="00121BAB" w:rsidRDefault="00DA2C69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этой проблемой занимаются многие известные в стране и в мире музыканты,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хоровики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именно: </w:t>
      </w:r>
      <w:proofErr w:type="spellStart"/>
      <w:proofErr w:type="gram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Д.Е.Огороднов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Н.А.Метлов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В.Вюнш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Л.Г.Дмитриева,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М.С.Осеннева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В.Емельянов,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О.П.Радынова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А.Н.Зимина и </w:t>
      </w:r>
      <w:r w:rsidRPr="00121BAB">
        <w:rPr>
          <w:rFonts w:ascii="Times New Roman" w:hAnsi="Times New Roman" w:cs="Times New Roman"/>
          <w:sz w:val="28"/>
          <w:szCs w:val="28"/>
        </w:rPr>
        <w:t>др.</w:t>
      </w:r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Д.Е.</w:t>
      </w:r>
      <w:r w:rsidR="0031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Огороднов</w:t>
      </w:r>
      <w:proofErr w:type="spellEnd"/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«Музыкально-певческое воспитание детей в общеобразовательной школе» упоминает, что отсутствие координации между слуховым представлением и его воплощением голосом обусловлено «отставанием развития соответствующих частей коры головного мозга – это следствие того, что</w:t>
      </w:r>
      <w:proofErr w:type="gramEnd"/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просто не справляется со своим голосовым аппаратом, не умеет правильно формировать певческий звук. Прежде всего, это относится к неумению использовать в пении головной резонатор. В результате затруднения в периферии отстает в развитии и центр». То есть, </w:t>
      </w:r>
      <w:proofErr w:type="spellStart"/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Огороднов</w:t>
      </w:r>
      <w:proofErr w:type="spellEnd"/>
      <w:r w:rsidR="00F1504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Д.Е. считает, что одна из причин неточного интонирования – отсутствие координации между слухом и голосом, и объясняется это некоторым отставанием в развитии центральной нервной системы.</w:t>
      </w:r>
    </w:p>
    <w:p w:rsidR="00F1504A" w:rsidRPr="00121BAB" w:rsidRDefault="00F1504A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данную причину упоминает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Н.А.Метлов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ведущий педагог-музыкант, исследователь в своей работе «Музыка – детям». Он считает, что дети, у которых «отсутствует координация между слухом и голосом, прекрасно слышат, но поют мелодию на кварту или квинту ниже, чем остальные. И, самое важное в работе с такими детьми научить их слышать себя и осознавать, правильно ли они поют мелодию».</w:t>
      </w:r>
    </w:p>
    <w:p w:rsidR="00F1504A" w:rsidRPr="00121BAB" w:rsidRDefault="00F1504A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Осеннева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– педагог-музыкант, разрабатывая методику работы с детским вокально-хоровым коллективом, обращаясь к вопросу о причинах «гудения» и неточного интонирования, выделяет среди основных причин – «несогласованность между слухом и голосом» (т.е. «голос» не подчиняется ушам).</w:t>
      </w:r>
    </w:p>
    <w:p w:rsidR="003127EA" w:rsidRPr="00121BAB" w:rsidRDefault="00F1504A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при</w:t>
      </w:r>
      <w:r w:rsidR="00853AE3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 является 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строения голосового аппарата.</w:t>
      </w:r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причин</w:t>
      </w:r>
      <w:r w:rsidR="00853AE3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выделяют в своих работах </w:t>
      </w:r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Н.А.Метлов</w:t>
      </w:r>
      <w:proofErr w:type="spellEnd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А.Н.Зимина, Н.Куликова. В частности, </w:t>
      </w:r>
      <w:proofErr w:type="spellStart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</w:t>
      </w:r>
      <w:proofErr w:type="spellEnd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сообщает, что детям с нарушением голосового аппарата необходимо вмешательство врача-ларинголога. Н.Куликова – преподаватель детской хоровой студии в </w:t>
      </w:r>
      <w:proofErr w:type="gramStart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Москве напрямую столкнулась с проблемой нарушения голосообразования, связанного с заболеваниями как бронхиальная астма, </w:t>
      </w:r>
      <w:proofErr w:type="spellStart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логоневроз</w:t>
      </w:r>
      <w:proofErr w:type="spellEnd"/>
      <w:r w:rsidR="005318E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язвенный ларингит, олигофрения. Она считает, что этим детям полезно петь, и после систематических занятий следует исправление интонации и возможна профессиональная постановка голоса.</w:t>
      </w:r>
    </w:p>
    <w:p w:rsidR="00EA0D85" w:rsidRPr="00121BAB" w:rsidRDefault="005318EA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причина «нечистой </w:t>
      </w:r>
      <w:r w:rsidR="003127EA" w:rsidRPr="00121BAB">
        <w:rPr>
          <w:rFonts w:ascii="Times New Roman" w:hAnsi="Times New Roman" w:cs="Times New Roman"/>
          <w:sz w:val="28"/>
          <w:szCs w:val="28"/>
        </w:rPr>
        <w:t>интонации»</w:t>
      </w:r>
      <w:r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3A628D" w:rsidRPr="00121BAB">
        <w:rPr>
          <w:rFonts w:ascii="Times New Roman" w:hAnsi="Times New Roman" w:cs="Times New Roman"/>
          <w:sz w:val="28"/>
          <w:szCs w:val="28"/>
        </w:rPr>
        <w:t>- это</w:t>
      </w:r>
      <w:r w:rsidR="00EA0D85" w:rsidRPr="00121BAB">
        <w:rPr>
          <w:rFonts w:ascii="Times New Roman" w:hAnsi="Times New Roman" w:cs="Times New Roman"/>
          <w:sz w:val="28"/>
          <w:szCs w:val="28"/>
        </w:rPr>
        <w:t xml:space="preserve"> ограниченный диапазон голоса. Здесь потребуется не один год, зато каждый приобретенный тон и полутон позволит расширить творческие возможности ребенка и будет маленькой победой ученика и учителя. </w:t>
      </w:r>
    </w:p>
    <w:p w:rsidR="002D3CB7" w:rsidRPr="00121BAB" w:rsidRDefault="00EA0D85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hAnsi="Times New Roman" w:cs="Times New Roman"/>
          <w:sz w:val="28"/>
          <w:szCs w:val="28"/>
        </w:rPr>
        <w:t>Н</w:t>
      </w:r>
      <w:r w:rsidR="003A628D" w:rsidRPr="00121BAB">
        <w:rPr>
          <w:rFonts w:ascii="Times New Roman" w:hAnsi="Times New Roman" w:cs="Times New Roman"/>
          <w:sz w:val="28"/>
          <w:szCs w:val="28"/>
        </w:rPr>
        <w:t>еумение петь в высокой певческой позиции голосового аппарата</w:t>
      </w:r>
      <w:r w:rsidRPr="00121BAB">
        <w:rPr>
          <w:rFonts w:ascii="Times New Roman" w:hAnsi="Times New Roman" w:cs="Times New Roman"/>
          <w:sz w:val="28"/>
          <w:szCs w:val="28"/>
        </w:rPr>
        <w:t xml:space="preserve"> – еще одна причина фальшивой интонации.</w:t>
      </w:r>
      <w:r w:rsidR="007115C2" w:rsidRPr="00121BAB">
        <w:rPr>
          <w:rFonts w:ascii="Times New Roman" w:hAnsi="Times New Roman" w:cs="Times New Roman"/>
          <w:sz w:val="28"/>
          <w:szCs w:val="28"/>
        </w:rPr>
        <w:t xml:space="preserve"> Это обычно относится к детям,</w:t>
      </w:r>
      <w:r w:rsidR="003A628D" w:rsidRPr="00121BAB">
        <w:rPr>
          <w:rFonts w:ascii="Times New Roman" w:hAnsi="Times New Roman" w:cs="Times New Roman"/>
          <w:sz w:val="28"/>
          <w:szCs w:val="28"/>
        </w:rPr>
        <w:t xml:space="preserve"> которые в процессе речи используют лишь грудную манеру голосообразования. Речь их отличается монотонностью</w:t>
      </w:r>
      <w:r w:rsidR="007115C2" w:rsidRPr="00121BAB">
        <w:rPr>
          <w:rFonts w:ascii="Times New Roman" w:hAnsi="Times New Roman" w:cs="Times New Roman"/>
          <w:sz w:val="28"/>
          <w:szCs w:val="28"/>
        </w:rPr>
        <w:t>, интонационной неразвитостью, у</w:t>
      </w:r>
      <w:r w:rsidR="003A628D" w:rsidRPr="00121BAB">
        <w:rPr>
          <w:rFonts w:ascii="Times New Roman" w:hAnsi="Times New Roman" w:cs="Times New Roman"/>
          <w:sz w:val="28"/>
          <w:szCs w:val="28"/>
        </w:rPr>
        <w:t xml:space="preserve">зким диапазоном в пределах </w:t>
      </w:r>
      <w:proofErr w:type="spellStart"/>
      <w:r w:rsidR="003A628D" w:rsidRPr="00121BAB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="003A628D" w:rsidRPr="00121BAB">
        <w:rPr>
          <w:rFonts w:ascii="Times New Roman" w:hAnsi="Times New Roman" w:cs="Times New Roman"/>
          <w:sz w:val="28"/>
          <w:szCs w:val="28"/>
        </w:rPr>
        <w:t xml:space="preserve"> тонов. То же происходит и с их голосом, когда такой ребенок пытается петь используется  наработанный в речи грудной механизм фонации. </w:t>
      </w:r>
      <w:r w:rsidR="002D3CB7" w:rsidRPr="00121BAB">
        <w:rPr>
          <w:rFonts w:ascii="Times New Roman" w:hAnsi="Times New Roman" w:cs="Times New Roman"/>
          <w:sz w:val="28"/>
          <w:szCs w:val="28"/>
        </w:rPr>
        <w:t xml:space="preserve">Нужно ему помочь выйти за пределы </w:t>
      </w:r>
      <w:proofErr w:type="spellStart"/>
      <w:r w:rsidR="002D3CB7" w:rsidRPr="00121BAB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="002D3CB7" w:rsidRPr="00121BAB">
        <w:rPr>
          <w:rFonts w:ascii="Times New Roman" w:hAnsi="Times New Roman" w:cs="Times New Roman"/>
          <w:sz w:val="28"/>
          <w:szCs w:val="28"/>
        </w:rPr>
        <w:t xml:space="preserve"> тонов.</w:t>
      </w:r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правильно настроить голос такого “</w:t>
      </w:r>
      <w:proofErr w:type="spellStart"/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гудошника</w:t>
      </w:r>
      <w:proofErr w:type="spellEnd"/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на фальцетное звучание, то его </w:t>
      </w:r>
      <w:proofErr w:type="spellStart"/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диапазон резко раздвигается вширь, и ребенок сразу начинает правильно интонировать, хотя и непривычным для него тоненьким голосом за счет фальцетного режима голосообразования. Это можно сделать очень быстро, в течение 10-15 минут на одном уроке, однако появившееся умение правильно интонировать в фальцетном режиме необходимо еще раз закреплять на последующих занятиях, пока оно не перейдет в навык при любом способе голосообразования.</w:t>
      </w:r>
      <w:r w:rsidR="0084495E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12176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внезапно открывшаяся способность у ребенка имеет для него </w:t>
      </w:r>
      <w:r w:rsidR="0084495E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воспитательное значен</w:t>
      </w:r>
      <w:r w:rsidR="00B31256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F72AE4" w:rsidRPr="00121BAB" w:rsidRDefault="00B31256" w:rsidP="003158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BAB">
        <w:rPr>
          <w:rFonts w:ascii="Times New Roman" w:hAnsi="Times New Roman" w:cs="Times New Roman"/>
          <w:sz w:val="28"/>
          <w:szCs w:val="28"/>
        </w:rPr>
        <w:t>Наблюдая за детьми в процессе певческой деятельности, я выделила ряд причин фальшивого пения, связанные с</w:t>
      </w:r>
      <w:r w:rsidR="003F5E23" w:rsidRPr="00121BAB">
        <w:rPr>
          <w:rFonts w:ascii="Times New Roman" w:hAnsi="Times New Roman" w:cs="Times New Roman"/>
          <w:sz w:val="28"/>
          <w:szCs w:val="28"/>
        </w:rPr>
        <w:t xml:space="preserve"> психологическим состоянием и развитием детей.</w:t>
      </w:r>
      <w:proofErr w:type="gramEnd"/>
      <w:r w:rsidR="003F5E23" w:rsidRPr="00121BAB">
        <w:rPr>
          <w:rFonts w:ascii="Times New Roman" w:hAnsi="Times New Roman" w:cs="Times New Roman"/>
          <w:sz w:val="28"/>
          <w:szCs w:val="28"/>
        </w:rPr>
        <w:t xml:space="preserve"> Причины неточной интонации у каждого ребенка различны и индивидуальны. Но чаще всего встречаются дети, которые фальшиво поют</w:t>
      </w:r>
      <w:r w:rsidR="000F2B0D" w:rsidRPr="00121BAB">
        <w:rPr>
          <w:rFonts w:ascii="Times New Roman" w:hAnsi="Times New Roman" w:cs="Times New Roman"/>
          <w:sz w:val="28"/>
          <w:szCs w:val="28"/>
        </w:rPr>
        <w:t xml:space="preserve"> из-за неустойчивого внимания, з</w:t>
      </w:r>
      <w:r w:rsidR="003F5E23" w:rsidRPr="00121BAB">
        <w:rPr>
          <w:rFonts w:ascii="Times New Roman" w:hAnsi="Times New Roman" w:cs="Times New Roman"/>
          <w:sz w:val="28"/>
          <w:szCs w:val="28"/>
        </w:rPr>
        <w:t>астенчивости, не привыкшие показывать свое умение и навыки кому-либо</w:t>
      </w:r>
      <w:r w:rsidR="00BB1283" w:rsidRPr="00121BAB">
        <w:rPr>
          <w:rFonts w:ascii="Times New Roman" w:hAnsi="Times New Roman" w:cs="Times New Roman"/>
          <w:sz w:val="28"/>
          <w:szCs w:val="28"/>
        </w:rPr>
        <w:t>.</w:t>
      </w:r>
      <w:r w:rsidR="00CE1800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 причина  стеснения, </w:t>
      </w:r>
      <w:r w:rsidR="00CE1800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всегда помнить о том, что человек живет, чтобы учиться и познавать мир. Вспомним себя в детстве: у вас сначала совсем не получалось держать ложку в руке и доносить ее содержимое до рта не пролив, вы не могли завязать шнурки, и это вызывало смех окружающих. Однако вы научились и этому, и многому другому, и теперь делаете это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1800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задумываясь, и при этом весьма хорошо! Пение (чистое интонирование) – это такой же навык, как и любой другой, который человек приобретает в процессе систематических тренировок на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вокалом.</w:t>
      </w:r>
    </w:p>
    <w:p w:rsidR="00635C54" w:rsidRPr="00121BAB" w:rsidRDefault="00F72AE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Как известно, на развитие человека немаловажное воздействие оказывает среда, общество, где он вращается. Если родители дома поют, играю</w:t>
      </w:r>
      <w:r w:rsidR="000F2B0D" w:rsidRPr="00121BAB">
        <w:rPr>
          <w:rFonts w:ascii="Times New Roman" w:hAnsi="Times New Roman" w:cs="Times New Roman"/>
          <w:sz w:val="28"/>
          <w:szCs w:val="28"/>
        </w:rPr>
        <w:t>т на музыкальн</w:t>
      </w:r>
      <w:r w:rsidR="00EB3FBA" w:rsidRPr="00121BAB">
        <w:rPr>
          <w:rFonts w:ascii="Times New Roman" w:hAnsi="Times New Roman" w:cs="Times New Roman"/>
          <w:sz w:val="28"/>
          <w:szCs w:val="28"/>
        </w:rPr>
        <w:t xml:space="preserve">ых инструментах, слушают </w:t>
      </w:r>
      <w:r w:rsidR="000F2B0D" w:rsidRPr="00121BAB">
        <w:rPr>
          <w:rFonts w:ascii="Times New Roman" w:hAnsi="Times New Roman" w:cs="Times New Roman"/>
          <w:sz w:val="28"/>
          <w:szCs w:val="28"/>
        </w:rPr>
        <w:t>музыку</w:t>
      </w:r>
      <w:r w:rsidR="00EB3FBA" w:rsidRPr="00121BAB">
        <w:rPr>
          <w:rFonts w:ascii="Times New Roman" w:hAnsi="Times New Roman" w:cs="Times New Roman"/>
          <w:sz w:val="28"/>
          <w:szCs w:val="28"/>
        </w:rPr>
        <w:t xml:space="preserve"> в профессиональном исполнении</w:t>
      </w:r>
      <w:r w:rsidR="000F2B0D" w:rsidRPr="00121BAB">
        <w:rPr>
          <w:rFonts w:ascii="Times New Roman" w:hAnsi="Times New Roman" w:cs="Times New Roman"/>
          <w:sz w:val="28"/>
          <w:szCs w:val="28"/>
        </w:rPr>
        <w:t>, то и д</w:t>
      </w:r>
      <w:r w:rsidRPr="00121BAB">
        <w:rPr>
          <w:rFonts w:ascii="Times New Roman" w:hAnsi="Times New Roman" w:cs="Times New Roman"/>
          <w:sz w:val="28"/>
          <w:szCs w:val="28"/>
        </w:rPr>
        <w:t>ети стараются</w:t>
      </w:r>
      <w:r w:rsidR="000F2B0D" w:rsidRPr="00121BAB">
        <w:rPr>
          <w:rFonts w:ascii="Times New Roman" w:hAnsi="Times New Roman" w:cs="Times New Roman"/>
          <w:sz w:val="28"/>
          <w:szCs w:val="28"/>
        </w:rPr>
        <w:t xml:space="preserve"> подпевать. И</w:t>
      </w:r>
      <w:r w:rsidR="00FB09F8" w:rsidRPr="00121BAB">
        <w:rPr>
          <w:rFonts w:ascii="Times New Roman" w:hAnsi="Times New Roman" w:cs="Times New Roman"/>
          <w:sz w:val="28"/>
          <w:szCs w:val="28"/>
        </w:rPr>
        <w:t>х вокальные д</w:t>
      </w:r>
      <w:r w:rsidR="00EB3FBA" w:rsidRPr="00121BAB">
        <w:rPr>
          <w:rFonts w:ascii="Times New Roman" w:hAnsi="Times New Roman" w:cs="Times New Roman"/>
          <w:sz w:val="28"/>
          <w:szCs w:val="28"/>
        </w:rPr>
        <w:t xml:space="preserve">анные развиваются, повышается </w:t>
      </w:r>
      <w:r w:rsidR="00FB09F8" w:rsidRPr="00121BAB">
        <w:rPr>
          <w:rFonts w:ascii="Times New Roman" w:hAnsi="Times New Roman" w:cs="Times New Roman"/>
          <w:sz w:val="28"/>
          <w:szCs w:val="28"/>
        </w:rPr>
        <w:t xml:space="preserve"> общая музыкальная культура. И наоборот, если в семье  не звучит хорошая музыка,</w:t>
      </w:r>
      <w:r w:rsidR="002E504E" w:rsidRPr="00121BAB">
        <w:rPr>
          <w:rFonts w:ascii="Times New Roman" w:hAnsi="Times New Roman" w:cs="Times New Roman"/>
          <w:sz w:val="28"/>
          <w:szCs w:val="28"/>
        </w:rPr>
        <w:t xml:space="preserve"> то </w:t>
      </w:r>
      <w:r w:rsidR="00FB09F8" w:rsidRPr="00121BAB">
        <w:rPr>
          <w:rFonts w:ascii="Times New Roman" w:hAnsi="Times New Roman" w:cs="Times New Roman"/>
          <w:sz w:val="28"/>
          <w:szCs w:val="28"/>
        </w:rPr>
        <w:t xml:space="preserve"> дети не получают никакого музыкального опыта, что может быть тоже причиной нечистой интонации.</w:t>
      </w:r>
    </w:p>
    <w:p w:rsidR="00FB09F8" w:rsidRDefault="00065BC3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635C54" w:rsidRPr="00121BAB">
        <w:rPr>
          <w:rFonts w:ascii="Times New Roman" w:hAnsi="Times New Roman" w:cs="Times New Roman"/>
          <w:sz w:val="28"/>
          <w:szCs w:val="28"/>
        </w:rPr>
        <w:t>,</w:t>
      </w:r>
      <w:r w:rsidRPr="00121BAB">
        <w:rPr>
          <w:rFonts w:ascii="Times New Roman" w:hAnsi="Times New Roman" w:cs="Times New Roman"/>
          <w:sz w:val="28"/>
          <w:szCs w:val="28"/>
        </w:rPr>
        <w:t xml:space="preserve"> не у всех фальшиво поющих детей одинаковый уровень развития интонации голоса</w:t>
      </w:r>
      <w:r w:rsidR="00635C54" w:rsidRPr="00121BAB">
        <w:rPr>
          <w:rFonts w:ascii="Times New Roman" w:hAnsi="Times New Roman" w:cs="Times New Roman"/>
          <w:sz w:val="28"/>
          <w:szCs w:val="28"/>
        </w:rPr>
        <w:t>.</w:t>
      </w:r>
      <w:r w:rsidR="00F73F1B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2E504E" w:rsidRPr="00121BAB">
        <w:rPr>
          <w:rFonts w:ascii="Times New Roman" w:hAnsi="Times New Roman" w:cs="Times New Roman"/>
          <w:sz w:val="28"/>
          <w:szCs w:val="28"/>
        </w:rPr>
        <w:t>Педагогу необходимо знать, на каком уровне</w:t>
      </w:r>
      <w:r w:rsidR="00BA513F" w:rsidRPr="00121BAB">
        <w:rPr>
          <w:rFonts w:ascii="Times New Roman" w:hAnsi="Times New Roman" w:cs="Times New Roman"/>
          <w:sz w:val="28"/>
          <w:szCs w:val="28"/>
        </w:rPr>
        <w:t xml:space="preserve"> она развита </w:t>
      </w:r>
      <w:r w:rsidR="002E504E" w:rsidRPr="00121BAB">
        <w:rPr>
          <w:rFonts w:ascii="Times New Roman" w:hAnsi="Times New Roman" w:cs="Times New Roman"/>
          <w:sz w:val="28"/>
          <w:szCs w:val="28"/>
        </w:rPr>
        <w:t xml:space="preserve"> у ребенка. По</w:t>
      </w:r>
      <w:r w:rsidR="00E16247" w:rsidRPr="00121BAB">
        <w:rPr>
          <w:rFonts w:ascii="Times New Roman" w:hAnsi="Times New Roman" w:cs="Times New Roman"/>
          <w:sz w:val="28"/>
          <w:szCs w:val="28"/>
        </w:rPr>
        <w:t>этому в начале обучения я  провожу</w:t>
      </w:r>
      <w:r w:rsidR="008A199F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8A199F" w:rsidRPr="00121BAB">
        <w:rPr>
          <w:rFonts w:ascii="Times New Roman" w:hAnsi="Times New Roman" w:cs="Times New Roman"/>
          <w:sz w:val="28"/>
          <w:szCs w:val="28"/>
        </w:rPr>
        <w:lastRenderedPageBreak/>
        <w:t>диагностику музыкальных способностей ребенка.</w:t>
      </w:r>
      <w:r w:rsidR="00E16247" w:rsidRPr="00121BAB">
        <w:rPr>
          <w:rFonts w:ascii="Times New Roman" w:hAnsi="Times New Roman" w:cs="Times New Roman"/>
          <w:sz w:val="28"/>
          <w:szCs w:val="28"/>
        </w:rPr>
        <w:t xml:space="preserve"> Она проводится в форме прослушивания. Я  предлагаю ребенку спеть фрагмент песни по выбору.</w:t>
      </w:r>
      <w:r w:rsidR="00BA513F" w:rsidRPr="00121BAB">
        <w:rPr>
          <w:rFonts w:ascii="Times New Roman" w:hAnsi="Times New Roman" w:cs="Times New Roman"/>
          <w:sz w:val="28"/>
          <w:szCs w:val="28"/>
        </w:rPr>
        <w:t xml:space="preserve"> Если ребенок затрудняется это делать, то я пою ему небольшую музыкальную фразу и прошу ее повторить. По тому,  как ребенок справляется с заданием, можно судить об уровне развития певческой интонации ребенка.</w:t>
      </w:r>
    </w:p>
    <w:p w:rsidR="003D03C4" w:rsidRDefault="003D03C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C4" w:rsidRDefault="003D03C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Методы и приемы развития интонации</w:t>
      </w:r>
    </w:p>
    <w:p w:rsidR="006767B5" w:rsidRPr="003D03C4" w:rsidRDefault="006767B5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9F8" w:rsidRPr="00121BAB" w:rsidRDefault="00BB1283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Проанализировав</w:t>
      </w:r>
      <w:r w:rsidR="00FB09F8" w:rsidRPr="00121BAB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121BAB">
        <w:rPr>
          <w:rFonts w:ascii="Times New Roman" w:hAnsi="Times New Roman" w:cs="Times New Roman"/>
          <w:sz w:val="28"/>
          <w:szCs w:val="28"/>
        </w:rPr>
        <w:t>ы «нечистого» пения детей</w:t>
      </w:r>
      <w:r w:rsidR="00FB09F8" w:rsidRPr="00121BAB">
        <w:rPr>
          <w:rFonts w:ascii="Times New Roman" w:hAnsi="Times New Roman" w:cs="Times New Roman"/>
          <w:sz w:val="28"/>
          <w:szCs w:val="28"/>
        </w:rPr>
        <w:t>,</w:t>
      </w:r>
      <w:r w:rsidRPr="00121BAB">
        <w:rPr>
          <w:rFonts w:ascii="Times New Roman" w:hAnsi="Times New Roman" w:cs="Times New Roman"/>
          <w:sz w:val="28"/>
          <w:szCs w:val="28"/>
        </w:rPr>
        <w:t xml:space="preserve"> я выделила для себя </w:t>
      </w:r>
      <w:r w:rsidR="00FB09F8" w:rsidRPr="00121BAB">
        <w:rPr>
          <w:rFonts w:ascii="Times New Roman" w:hAnsi="Times New Roman" w:cs="Times New Roman"/>
          <w:sz w:val="28"/>
          <w:szCs w:val="28"/>
        </w:rPr>
        <w:t xml:space="preserve"> следующие методы и приемы раз</w:t>
      </w:r>
      <w:r w:rsidRPr="00121BAB">
        <w:rPr>
          <w:rFonts w:ascii="Times New Roman" w:hAnsi="Times New Roman" w:cs="Times New Roman"/>
          <w:sz w:val="28"/>
          <w:szCs w:val="28"/>
        </w:rPr>
        <w:t>вития чистой интонации</w:t>
      </w:r>
      <w:r w:rsidR="00FB09F8" w:rsidRPr="00121BAB">
        <w:rPr>
          <w:rFonts w:ascii="Times New Roman" w:hAnsi="Times New Roman" w:cs="Times New Roman"/>
          <w:sz w:val="28"/>
          <w:szCs w:val="28"/>
        </w:rPr>
        <w:t xml:space="preserve"> у</w:t>
      </w:r>
      <w:r w:rsidR="007031DC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FB09F8" w:rsidRPr="00121BAB">
        <w:rPr>
          <w:rFonts w:ascii="Times New Roman" w:hAnsi="Times New Roman" w:cs="Times New Roman"/>
          <w:sz w:val="28"/>
          <w:szCs w:val="28"/>
        </w:rPr>
        <w:t>детей.</w:t>
      </w:r>
    </w:p>
    <w:p w:rsidR="00176DF7" w:rsidRPr="00121BAB" w:rsidRDefault="00FB09F8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121BA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5603E7" w:rsidRPr="00121BAB">
        <w:rPr>
          <w:rFonts w:ascii="Times New Roman" w:hAnsi="Times New Roman" w:cs="Times New Roman"/>
          <w:sz w:val="28"/>
          <w:szCs w:val="28"/>
        </w:rPr>
        <w:t>необходимо развивать общую музыкальность</w:t>
      </w:r>
      <w:r w:rsidR="00176DF7" w:rsidRPr="00121BA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5603E7" w:rsidRPr="00121BAB">
        <w:rPr>
          <w:rFonts w:ascii="Times New Roman" w:hAnsi="Times New Roman" w:cs="Times New Roman"/>
          <w:sz w:val="28"/>
          <w:szCs w:val="28"/>
        </w:rPr>
        <w:t>,</w:t>
      </w:r>
      <w:r w:rsidR="00BB1283" w:rsidRPr="00121BAB">
        <w:rPr>
          <w:rFonts w:ascii="Times New Roman" w:hAnsi="Times New Roman" w:cs="Times New Roman"/>
          <w:sz w:val="28"/>
          <w:szCs w:val="28"/>
        </w:rPr>
        <w:t xml:space="preserve"> то есть способность чувствовать характер, настроение музыкального произведения, сопереживать услышанному, проявлять эмоциональное отношение</w:t>
      </w:r>
      <w:r w:rsidR="008527E1" w:rsidRPr="00121BAB">
        <w:rPr>
          <w:rFonts w:ascii="Times New Roman" w:hAnsi="Times New Roman" w:cs="Times New Roman"/>
          <w:sz w:val="28"/>
          <w:szCs w:val="28"/>
        </w:rPr>
        <w:t>. Также  нужно развивать способность вслушиваться, сравнивать  наиболее яркие и понятные музыкальные явления</w:t>
      </w:r>
      <w:r w:rsidR="00800ABB" w:rsidRPr="00121BAB">
        <w:rPr>
          <w:rFonts w:ascii="Times New Roman" w:hAnsi="Times New Roman" w:cs="Times New Roman"/>
          <w:sz w:val="28"/>
          <w:szCs w:val="28"/>
        </w:rPr>
        <w:t>. Все э</w:t>
      </w:r>
      <w:r w:rsidR="008527E1" w:rsidRPr="00121BAB">
        <w:rPr>
          <w:rFonts w:ascii="Times New Roman" w:hAnsi="Times New Roman" w:cs="Times New Roman"/>
          <w:sz w:val="28"/>
          <w:szCs w:val="28"/>
        </w:rPr>
        <w:t>то требует элементарной музыкально-слуховой культуры, произвольного вниман</w:t>
      </w:r>
      <w:r w:rsidR="00176DF7" w:rsidRPr="00121BAB">
        <w:rPr>
          <w:rFonts w:ascii="Times New Roman" w:hAnsi="Times New Roman" w:cs="Times New Roman"/>
          <w:sz w:val="28"/>
          <w:szCs w:val="28"/>
        </w:rPr>
        <w:t>ия, направленного на музыкально-выразительные средства</w:t>
      </w:r>
      <w:r w:rsidR="008527E1" w:rsidRPr="00121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3E7" w:rsidRPr="00121BAB" w:rsidRDefault="008527E1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Расширение музыкального кругозора, слушание хорошей музыки в профессиональном исполнении, обогащение исполнительского опыта также </w:t>
      </w:r>
      <w:r w:rsidR="00800ABB" w:rsidRPr="00121BAB">
        <w:rPr>
          <w:rFonts w:ascii="Times New Roman" w:hAnsi="Times New Roman" w:cs="Times New Roman"/>
          <w:sz w:val="28"/>
          <w:szCs w:val="28"/>
        </w:rPr>
        <w:t>способствуют развитию певческой интонации. Здесь большую роль играют беседы с родителями, организация посещений филармонии, консе</w:t>
      </w:r>
      <w:r w:rsidR="00176DF7" w:rsidRPr="00121BAB">
        <w:rPr>
          <w:rFonts w:ascii="Times New Roman" w:hAnsi="Times New Roman" w:cs="Times New Roman"/>
          <w:sz w:val="28"/>
          <w:szCs w:val="28"/>
        </w:rPr>
        <w:t>рватории, театра оперы и балета, просмотр концертных номеров, исполненных на высоком художественном уровне.</w:t>
      </w:r>
    </w:p>
    <w:p w:rsidR="007C6D9D" w:rsidRPr="00121BAB" w:rsidRDefault="007C6D9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Развитие чистоты интонации тесно связано с формированием музыкально-слуховых представлений, слухового самоконтроля: вслушиваться и повторять так, как спел взрослый, сыграл инструмент. Для этого я использую следующие приемы:</w:t>
      </w:r>
    </w:p>
    <w:p w:rsidR="005603E7" w:rsidRPr="00121BAB" w:rsidRDefault="007C6D9D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«настроиться» перед началом пения; педагог поет первый звук, и дети его повторяют;</w:t>
      </w:r>
    </w:p>
    <w:p w:rsidR="006F56FA" w:rsidRPr="00121BAB" w:rsidRDefault="006F56FA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«задерживаться» на отдельном звуке мелодии по указанию педагога и прислушаться, как он звучит;</w:t>
      </w:r>
    </w:p>
    <w:p w:rsidR="006F56FA" w:rsidRPr="00121BAB" w:rsidRDefault="006F56FA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напоминать детям о направлении движения мелодии. О более высоких или низких звуках, формируя музыкально-слуховые представления;</w:t>
      </w:r>
    </w:p>
    <w:p w:rsidR="006F56FA" w:rsidRPr="00121BAB" w:rsidRDefault="006F56FA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углублять слуховые представления, используя показ, изображение условных знаков (птичка сидит высоко – поет выше, сидит низко поет ниже);</w:t>
      </w:r>
    </w:p>
    <w:p w:rsidR="0084495E" w:rsidRPr="00121BAB" w:rsidRDefault="006F56FA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использовать движение руки (элементы </w:t>
      </w:r>
      <w:proofErr w:type="spellStart"/>
      <w:r w:rsidRPr="00121BA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121BAB">
        <w:rPr>
          <w:rFonts w:ascii="Times New Roman" w:hAnsi="Times New Roman" w:cs="Times New Roman"/>
          <w:sz w:val="28"/>
          <w:szCs w:val="28"/>
        </w:rPr>
        <w:t>), показыва</w:t>
      </w:r>
      <w:r w:rsidR="00D9158F" w:rsidRPr="00121BAB">
        <w:rPr>
          <w:rFonts w:ascii="Times New Roman" w:hAnsi="Times New Roman" w:cs="Times New Roman"/>
          <w:sz w:val="28"/>
          <w:szCs w:val="28"/>
        </w:rPr>
        <w:t xml:space="preserve">ющие, как надо петь выше или ниже. </w:t>
      </w:r>
    </w:p>
    <w:p w:rsidR="006F56FA" w:rsidRPr="00121BAB" w:rsidRDefault="008E30E4" w:rsidP="003158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применять головной резонатор, чтобы</w:t>
      </w:r>
      <w:r w:rsidR="0084495E" w:rsidRPr="00121BAB">
        <w:rPr>
          <w:rFonts w:ascii="Times New Roman" w:hAnsi="Times New Roman" w:cs="Times New Roman"/>
          <w:sz w:val="28"/>
          <w:szCs w:val="28"/>
        </w:rPr>
        <w:t xml:space="preserve"> петь в высокой певческой позиц</w:t>
      </w:r>
      <w:r w:rsidRPr="00121BAB">
        <w:rPr>
          <w:rFonts w:ascii="Times New Roman" w:hAnsi="Times New Roman" w:cs="Times New Roman"/>
          <w:sz w:val="28"/>
          <w:szCs w:val="28"/>
        </w:rPr>
        <w:t>ии</w:t>
      </w:r>
      <w:r w:rsidR="006767B5">
        <w:rPr>
          <w:rFonts w:ascii="Times New Roman" w:hAnsi="Times New Roman" w:cs="Times New Roman"/>
          <w:sz w:val="28"/>
          <w:szCs w:val="28"/>
        </w:rPr>
        <w:t xml:space="preserve">. Для этого я предлагаю им </w:t>
      </w:r>
      <w:r w:rsidR="0084495E" w:rsidRPr="00121BAB">
        <w:rPr>
          <w:rFonts w:ascii="Times New Roman" w:hAnsi="Times New Roman" w:cs="Times New Roman"/>
          <w:sz w:val="28"/>
          <w:szCs w:val="28"/>
        </w:rPr>
        <w:t>различные имитации звуков животных: «</w:t>
      </w:r>
      <w:proofErr w:type="spellStart"/>
      <w:r w:rsidR="0084495E" w:rsidRPr="00121BAB">
        <w:rPr>
          <w:rFonts w:ascii="Times New Roman" w:hAnsi="Times New Roman" w:cs="Times New Roman"/>
          <w:sz w:val="28"/>
          <w:szCs w:val="28"/>
        </w:rPr>
        <w:t>попищать</w:t>
      </w:r>
      <w:proofErr w:type="spellEnd"/>
      <w:r w:rsidR="0084495E" w:rsidRPr="00121BAB">
        <w:rPr>
          <w:rFonts w:ascii="Times New Roman" w:hAnsi="Times New Roman" w:cs="Times New Roman"/>
          <w:sz w:val="28"/>
          <w:szCs w:val="28"/>
        </w:rPr>
        <w:t>, как мышки, полаять, как маленькие собачки», «помяукать, как котята» и т. д. Если ребенок школьного возраста. Ему можно объяснить строение голосового аппарата, наличие у человека резонаторов.</w:t>
      </w:r>
    </w:p>
    <w:p w:rsidR="008E30E4" w:rsidRPr="00121BAB" w:rsidRDefault="00D9158F" w:rsidP="00315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Развитию музыкально-слуховых представлений способствует  обучение </w:t>
      </w:r>
      <w:r w:rsidR="005603E7" w:rsidRPr="00121BAB">
        <w:rPr>
          <w:rFonts w:ascii="Times New Roman" w:hAnsi="Times New Roman" w:cs="Times New Roman"/>
          <w:sz w:val="28"/>
          <w:szCs w:val="28"/>
        </w:rPr>
        <w:t xml:space="preserve"> детей о</w:t>
      </w:r>
      <w:r w:rsidRPr="00121BAB">
        <w:rPr>
          <w:rFonts w:ascii="Times New Roman" w:hAnsi="Times New Roman" w:cs="Times New Roman"/>
          <w:sz w:val="28"/>
          <w:szCs w:val="28"/>
        </w:rPr>
        <w:t>сновам музыкальной грамотности (</w:t>
      </w:r>
      <w:r w:rsidR="005603E7" w:rsidRPr="00121BAB">
        <w:rPr>
          <w:rFonts w:ascii="Times New Roman" w:hAnsi="Times New Roman" w:cs="Times New Roman"/>
          <w:sz w:val="28"/>
          <w:szCs w:val="28"/>
        </w:rPr>
        <w:t xml:space="preserve">понятие «выше, ниже», </w:t>
      </w:r>
      <w:proofErr w:type="spellStart"/>
      <w:r w:rsidR="005603E7" w:rsidRPr="00121BAB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121BAB">
        <w:rPr>
          <w:rFonts w:ascii="Times New Roman" w:hAnsi="Times New Roman" w:cs="Times New Roman"/>
          <w:sz w:val="28"/>
          <w:szCs w:val="28"/>
        </w:rPr>
        <w:t xml:space="preserve"> или скачкообразное </w:t>
      </w:r>
      <w:r w:rsidR="005603E7" w:rsidRPr="00121BAB">
        <w:rPr>
          <w:rFonts w:ascii="Times New Roman" w:hAnsi="Times New Roman" w:cs="Times New Roman"/>
          <w:sz w:val="28"/>
          <w:szCs w:val="28"/>
        </w:rPr>
        <w:t>движение</w:t>
      </w:r>
      <w:r w:rsidRPr="00121BAB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BD04A4" w:rsidRPr="00121BAB">
        <w:rPr>
          <w:rFonts w:ascii="Times New Roman" w:hAnsi="Times New Roman" w:cs="Times New Roman"/>
          <w:sz w:val="28"/>
          <w:szCs w:val="28"/>
        </w:rPr>
        <w:t>, графическое изображение нотного текста)</w:t>
      </w:r>
      <w:r w:rsidR="00EB3FBA" w:rsidRPr="00121BAB">
        <w:rPr>
          <w:rFonts w:ascii="Times New Roman" w:hAnsi="Times New Roman" w:cs="Times New Roman"/>
          <w:sz w:val="28"/>
          <w:szCs w:val="28"/>
        </w:rPr>
        <w:t>.</w:t>
      </w:r>
      <w:r w:rsidR="003F59B3" w:rsidRPr="00121BAB">
        <w:rPr>
          <w:rFonts w:ascii="Times New Roman" w:hAnsi="Times New Roman" w:cs="Times New Roman"/>
          <w:sz w:val="28"/>
          <w:szCs w:val="28"/>
        </w:rPr>
        <w:t xml:space="preserve"> В этой работе я использую «Музыкальный букварь» Н. Ветлугиной, где показана последовательность заданий и упражнений, расположенных по степени </w:t>
      </w:r>
      <w:r w:rsidR="008E30E4" w:rsidRPr="00121BAB">
        <w:rPr>
          <w:rFonts w:ascii="Times New Roman" w:hAnsi="Times New Roman" w:cs="Times New Roman"/>
          <w:sz w:val="28"/>
          <w:szCs w:val="28"/>
        </w:rPr>
        <w:t>трудности песенного репертуара.</w:t>
      </w:r>
      <w:r w:rsidR="00B31256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Pr="00121BAB">
        <w:rPr>
          <w:rFonts w:ascii="Times New Roman" w:hAnsi="Times New Roman" w:cs="Times New Roman"/>
          <w:sz w:val="28"/>
          <w:szCs w:val="28"/>
        </w:rPr>
        <w:t xml:space="preserve">В процессе занятий я приучаю детей </w:t>
      </w:r>
      <w:r w:rsidR="00BD04A4" w:rsidRPr="00121BAB">
        <w:rPr>
          <w:rFonts w:ascii="Times New Roman" w:hAnsi="Times New Roman" w:cs="Times New Roman"/>
          <w:sz w:val="28"/>
          <w:szCs w:val="28"/>
        </w:rPr>
        <w:t xml:space="preserve"> анализировать свое пение, контролировать себя, опираясь на свои внутренние ощущения при пении</w:t>
      </w:r>
      <w:r w:rsidR="008E30E4" w:rsidRPr="00121BAB">
        <w:rPr>
          <w:rFonts w:ascii="Times New Roman" w:hAnsi="Times New Roman" w:cs="Times New Roman"/>
          <w:sz w:val="28"/>
          <w:szCs w:val="28"/>
        </w:rPr>
        <w:t>, а также на теоретические знания.</w:t>
      </w:r>
      <w:r w:rsidR="00814A9A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1256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D04A4" w:rsidRPr="00121BAB" w:rsidRDefault="00814A9A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видов работы по развитию вокальных навыков являются распевания. </w:t>
      </w:r>
      <w:proofErr w:type="gram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Распевания состоят из специальных вокальных упражнений и представляют собой материал, на котором у поющих целенаправленно развиваются определенные качества певческого голоса.</w:t>
      </w:r>
      <w:proofErr w:type="gram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Распевания поются в начале урока и выполняют также функцию настройки, подготовки голосового аппарата к работе над репертуаром. К самим 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распеваниям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их отбору я предъявляю определенные требования. Во-первых, они должны носить универсальный характер, что особенно важно при коллективных, хоровых занятиях. Во-вторых, принципиальное значение имеет относительная стабильность, постоянство отдельных приемов, используемых педагогом из года в год. В-третьих, необходимо периодически пополнять группу приемов</w:t>
      </w:r>
    </w:p>
    <w:p w:rsidR="007E19D3" w:rsidRPr="00121BAB" w:rsidRDefault="00B231D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Огромное значение имеет пение</w:t>
      </w:r>
      <w:r w:rsidR="008551BD" w:rsidRPr="00121BAB">
        <w:rPr>
          <w:rFonts w:ascii="Times New Roman" w:hAnsi="Times New Roman" w:cs="Times New Roman"/>
          <w:sz w:val="28"/>
          <w:szCs w:val="28"/>
        </w:rPr>
        <w:t xml:space="preserve"> без инструментального сопровождения (а капелла). Оно помогает развить точную вокальную интонацию. Чтобы при исполнении песни без инструмента дети не понижали тональности, я перед этим  «настраиваю» их, играю музыкальное вступление, а по окончании </w:t>
      </w:r>
      <w:r w:rsidR="001E106B" w:rsidRPr="00121BAB">
        <w:rPr>
          <w:rFonts w:ascii="Times New Roman" w:hAnsi="Times New Roman" w:cs="Times New Roman"/>
          <w:sz w:val="28"/>
          <w:szCs w:val="28"/>
        </w:rPr>
        <w:t>–</w:t>
      </w:r>
      <w:r w:rsidR="008551BD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1E106B" w:rsidRPr="00121BAB">
        <w:rPr>
          <w:rFonts w:ascii="Times New Roman" w:hAnsi="Times New Roman" w:cs="Times New Roman"/>
          <w:sz w:val="28"/>
          <w:szCs w:val="28"/>
        </w:rPr>
        <w:t>заключение.</w:t>
      </w:r>
    </w:p>
    <w:p w:rsidR="008B405D" w:rsidRPr="00121BAB" w:rsidRDefault="007E19D3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Очень часто фальшивым бывает только один или два звука. В таких случаях можно использовать остановку на этих звуках, тем самым </w:t>
      </w:r>
      <w:proofErr w:type="spellStart"/>
      <w:r w:rsidRPr="00121BAB">
        <w:rPr>
          <w:rFonts w:ascii="Times New Roman" w:hAnsi="Times New Roman" w:cs="Times New Roman"/>
          <w:sz w:val="28"/>
          <w:szCs w:val="28"/>
        </w:rPr>
        <w:t>выравнить</w:t>
      </w:r>
      <w:proofErr w:type="spellEnd"/>
      <w:r w:rsidRPr="00121BAB">
        <w:rPr>
          <w:rFonts w:ascii="Times New Roman" w:hAnsi="Times New Roman" w:cs="Times New Roman"/>
          <w:sz w:val="28"/>
          <w:szCs w:val="28"/>
        </w:rPr>
        <w:t xml:space="preserve"> звук, добиться нужной высоты.</w:t>
      </w:r>
    </w:p>
    <w:p w:rsidR="008B405D" w:rsidRPr="00121BAB" w:rsidRDefault="008B405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Развитию чистой интонации</w:t>
      </w:r>
      <w:r w:rsidR="00C93FC0" w:rsidRPr="00121BAB">
        <w:rPr>
          <w:rFonts w:ascii="Times New Roman" w:hAnsi="Times New Roman" w:cs="Times New Roman"/>
          <w:sz w:val="28"/>
          <w:szCs w:val="28"/>
        </w:rPr>
        <w:t xml:space="preserve"> способствует пение упражнений, </w:t>
      </w:r>
      <w:r w:rsidRPr="00121BAB">
        <w:rPr>
          <w:rFonts w:ascii="Times New Roman" w:hAnsi="Times New Roman" w:cs="Times New Roman"/>
          <w:sz w:val="28"/>
          <w:szCs w:val="28"/>
        </w:rPr>
        <w:t>песен по цепочке, по музыкальным фразам. Этот прием активизирует детей. Заставляет следить за пением других детей, чтобы суметь вовремя и точно интонируя, продолжить песню.</w:t>
      </w:r>
    </w:p>
    <w:p w:rsidR="003158EF" w:rsidRDefault="003158E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1F" w:rsidRDefault="006767B5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9C70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C1F" w:rsidRPr="00121BA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3158EF">
        <w:rPr>
          <w:rFonts w:ascii="Times New Roman" w:hAnsi="Times New Roman" w:cs="Times New Roman"/>
          <w:b/>
          <w:sz w:val="28"/>
          <w:szCs w:val="28"/>
        </w:rPr>
        <w:t>по развитию певческой интонации</w:t>
      </w:r>
    </w:p>
    <w:p w:rsidR="006767B5" w:rsidRPr="00121BAB" w:rsidRDefault="006767B5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1F" w:rsidRPr="00121BAB" w:rsidRDefault="00BB5C1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Особое внимание при организации учебного процесса я уделяю формированию групп. Здесь мне помогает диагностика музыкального развития детей, которую я провожу в начале года. Дети подбираются в группы не только по возрасту, но и  по степени  развития  у них певческой интонации. Это дает мне возможность использовать дифференцированный подход к вокальным упражнениям, репертуару, методам и приемам работы по развитию вокальных навыков. Особую роль я отвожу индивидуальным занятиям. Это необходимое условие, чтобы добиться высоких результатов. </w:t>
      </w:r>
    </w:p>
    <w:p w:rsidR="008B405D" w:rsidRPr="00121BAB" w:rsidRDefault="001E106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Одним из услов</w:t>
      </w:r>
      <w:r w:rsidR="00C9596B" w:rsidRPr="00121BAB">
        <w:rPr>
          <w:rFonts w:ascii="Times New Roman" w:hAnsi="Times New Roman" w:cs="Times New Roman"/>
          <w:sz w:val="28"/>
          <w:szCs w:val="28"/>
        </w:rPr>
        <w:t>ий работы над чистотой интонац</w:t>
      </w:r>
      <w:r w:rsidR="00BB5C1F" w:rsidRPr="00121BAB">
        <w:rPr>
          <w:rFonts w:ascii="Times New Roman" w:hAnsi="Times New Roman" w:cs="Times New Roman"/>
          <w:sz w:val="28"/>
          <w:szCs w:val="28"/>
        </w:rPr>
        <w:t>и</w:t>
      </w:r>
      <w:r w:rsidR="00C9596B" w:rsidRPr="00121BAB">
        <w:rPr>
          <w:rFonts w:ascii="Times New Roman" w:hAnsi="Times New Roman" w:cs="Times New Roman"/>
          <w:sz w:val="28"/>
          <w:szCs w:val="28"/>
        </w:rPr>
        <w:t>ей</w:t>
      </w:r>
      <w:r w:rsidRPr="00121BAB">
        <w:rPr>
          <w:rFonts w:ascii="Times New Roman" w:hAnsi="Times New Roman" w:cs="Times New Roman"/>
          <w:sz w:val="28"/>
          <w:szCs w:val="28"/>
        </w:rPr>
        <w:t xml:space="preserve"> является наличие в кабинете хорошо настроенного инструмента, поэтому в начале каждого учебного года я приглашаю настройщика для регулирования звучания.</w:t>
      </w:r>
    </w:p>
    <w:p w:rsidR="00A25DBA" w:rsidRPr="00121BAB" w:rsidRDefault="001E106B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Важным фактором  для развития чистой интонации  у воспитанников служит подбор песенного </w:t>
      </w:r>
      <w:r w:rsidR="008B405D" w:rsidRPr="00121BAB">
        <w:rPr>
          <w:rFonts w:ascii="Times New Roman" w:hAnsi="Times New Roman" w:cs="Times New Roman"/>
          <w:sz w:val="28"/>
          <w:szCs w:val="28"/>
        </w:rPr>
        <w:t xml:space="preserve"> репертуар</w:t>
      </w:r>
      <w:r w:rsidRPr="00121BAB">
        <w:rPr>
          <w:rFonts w:ascii="Times New Roman" w:hAnsi="Times New Roman" w:cs="Times New Roman"/>
          <w:sz w:val="28"/>
          <w:szCs w:val="28"/>
        </w:rPr>
        <w:t>а</w:t>
      </w:r>
      <w:r w:rsidR="008B405D" w:rsidRPr="00121BAB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</w:t>
      </w:r>
      <w:r w:rsidR="00C82C94" w:rsidRPr="00121BAB">
        <w:rPr>
          <w:rFonts w:ascii="Times New Roman" w:hAnsi="Times New Roman" w:cs="Times New Roman"/>
          <w:sz w:val="28"/>
          <w:szCs w:val="28"/>
        </w:rPr>
        <w:t xml:space="preserve"> детей (по диапазону, по степени трудности).</w:t>
      </w:r>
      <w:r w:rsidR="009C7FE1" w:rsidRPr="00121BAB">
        <w:rPr>
          <w:rFonts w:ascii="Times New Roman" w:hAnsi="Times New Roman" w:cs="Times New Roman"/>
          <w:sz w:val="28"/>
          <w:szCs w:val="28"/>
        </w:rPr>
        <w:t xml:space="preserve"> Правильному выбору репертуара помогает изучение диапазона звучания детского голоса. Певческий диапазон – это объем звуков, который определяется расстоянием от самого низкого до самого высокого звука, в пределах которого хорошо звучит голос. Поэтому, прежде чем приступать к занятиям с детьми, я определяю диапазон голоса каждого ребенка</w:t>
      </w:r>
      <w:r w:rsidR="00A25DBA" w:rsidRPr="00121BAB">
        <w:rPr>
          <w:rFonts w:ascii="Times New Roman" w:hAnsi="Times New Roman" w:cs="Times New Roman"/>
          <w:sz w:val="28"/>
          <w:szCs w:val="28"/>
        </w:rPr>
        <w:t>. В течение</w:t>
      </w:r>
      <w:r w:rsidR="009C7FE1" w:rsidRPr="00121BAB">
        <w:rPr>
          <w:rFonts w:ascii="Times New Roman" w:hAnsi="Times New Roman" w:cs="Times New Roman"/>
          <w:sz w:val="28"/>
          <w:szCs w:val="28"/>
        </w:rPr>
        <w:t xml:space="preserve"> всего процесса обучения я систематически укрепляю и расширяю его. </w:t>
      </w:r>
      <w:r w:rsidR="00A25DBA" w:rsidRPr="00121BAB">
        <w:rPr>
          <w:rFonts w:ascii="Times New Roman" w:hAnsi="Times New Roman" w:cs="Times New Roman"/>
          <w:sz w:val="28"/>
          <w:szCs w:val="28"/>
        </w:rPr>
        <w:t xml:space="preserve">Степень трудности также должна соответствовать возможностям детей. Разучивание песен, в которых есть неудобные для пения интервалы, сложный ритмический рисунок, быстрый темп исполнения, музыкальное сопровождение, не поддерживающее пение детей, не способствует развитию «чистой» интонации.  </w:t>
      </w:r>
    </w:p>
    <w:p w:rsidR="00C82C94" w:rsidRPr="00121BAB" w:rsidRDefault="00C82C9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Занятия должны проход</w:t>
      </w:r>
      <w:r w:rsidR="00535D4A" w:rsidRPr="00121BAB">
        <w:rPr>
          <w:rFonts w:ascii="Times New Roman" w:hAnsi="Times New Roman" w:cs="Times New Roman"/>
          <w:sz w:val="28"/>
          <w:szCs w:val="28"/>
        </w:rPr>
        <w:t>ить в доброжелательной, комфорт</w:t>
      </w:r>
      <w:r w:rsidR="00F36688" w:rsidRPr="00121BAB">
        <w:rPr>
          <w:rFonts w:ascii="Times New Roman" w:hAnsi="Times New Roman" w:cs="Times New Roman"/>
          <w:sz w:val="28"/>
          <w:szCs w:val="28"/>
        </w:rPr>
        <w:t xml:space="preserve">ной для ребенка </w:t>
      </w:r>
      <w:r w:rsidRPr="00121BAB">
        <w:rPr>
          <w:rFonts w:ascii="Times New Roman" w:hAnsi="Times New Roman" w:cs="Times New Roman"/>
          <w:sz w:val="28"/>
          <w:szCs w:val="28"/>
        </w:rPr>
        <w:t>атмосфере.</w:t>
      </w:r>
      <w:r w:rsidR="00535D4A" w:rsidRPr="00121BAB">
        <w:rPr>
          <w:rFonts w:ascii="Times New Roman" w:hAnsi="Times New Roman" w:cs="Times New Roman"/>
          <w:sz w:val="28"/>
          <w:szCs w:val="28"/>
        </w:rPr>
        <w:t xml:space="preserve"> Наблюдая за детским вокальным творчеством, позволили мне выявить важный психологический нюанс: подавляющее большинство детей не могут понять, почему они, по словам педагога, «поют неверно, не как все, фальшиво». Ведь каждый ребенок старался, делал» как все» и как требовал педагог, а результат – одних хвалят, а других ругают. Такая непонятная « несправедливость» отбивает желание петь. Дополнительная индивидуальная работа</w:t>
      </w:r>
      <w:r w:rsidR="001F2B2F" w:rsidRPr="00121BAB">
        <w:rPr>
          <w:rFonts w:ascii="Times New Roman" w:hAnsi="Times New Roman" w:cs="Times New Roman"/>
          <w:sz w:val="28"/>
          <w:szCs w:val="28"/>
        </w:rPr>
        <w:t xml:space="preserve"> (по заучиванию, закреплению и  пр.) может усилить это нежелание петь: ребенок понимает, что с ним занимаются отдельно именно потому, что он что-то делает плохо.</w:t>
      </w:r>
      <w:r w:rsidR="00535D4A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1F2B2F" w:rsidRPr="00121BAB">
        <w:rPr>
          <w:rFonts w:ascii="Times New Roman" w:hAnsi="Times New Roman" w:cs="Times New Roman"/>
          <w:sz w:val="28"/>
          <w:szCs w:val="28"/>
        </w:rPr>
        <w:t>Требования «чисто интонировать», особенно для детей дошкольного возраста, становятся непонятны для них. Что делать? Ради самих детей приходится «терпеть фальшь» и незаметно для них работать над чистотой  интонации.</w:t>
      </w:r>
    </w:p>
    <w:p w:rsidR="00BE7F10" w:rsidRPr="00121BAB" w:rsidRDefault="00C82C94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CD3EAA" w:rsidRPr="00121BAB">
        <w:rPr>
          <w:rFonts w:ascii="Times New Roman" w:hAnsi="Times New Roman" w:cs="Times New Roman"/>
          <w:sz w:val="28"/>
          <w:szCs w:val="28"/>
        </w:rPr>
        <w:t>вокальными навыками, необходимо пробуждать у детей здоровое честолюби</w:t>
      </w:r>
      <w:r w:rsidR="00C26115" w:rsidRPr="00121BAB">
        <w:rPr>
          <w:rFonts w:ascii="Times New Roman" w:hAnsi="Times New Roman" w:cs="Times New Roman"/>
          <w:sz w:val="28"/>
          <w:szCs w:val="28"/>
        </w:rPr>
        <w:t>е, поддерживать их активность, о</w:t>
      </w:r>
      <w:r w:rsidR="00CD3EAA" w:rsidRPr="00121BAB">
        <w:rPr>
          <w:rFonts w:ascii="Times New Roman" w:hAnsi="Times New Roman" w:cs="Times New Roman"/>
          <w:sz w:val="28"/>
          <w:szCs w:val="28"/>
        </w:rPr>
        <w:t>тмечать каждый даже самый маленький успех. Ни в коем случае не</w:t>
      </w:r>
      <w:r w:rsidR="00C26115" w:rsidRPr="00121BAB">
        <w:rPr>
          <w:rFonts w:ascii="Times New Roman" w:hAnsi="Times New Roman" w:cs="Times New Roman"/>
          <w:sz w:val="28"/>
          <w:szCs w:val="28"/>
        </w:rPr>
        <w:t>льзя акцентировать внимание на то, ч</w:t>
      </w:r>
      <w:r w:rsidR="00CD3EAA" w:rsidRPr="00121BAB">
        <w:rPr>
          <w:rFonts w:ascii="Times New Roman" w:hAnsi="Times New Roman" w:cs="Times New Roman"/>
          <w:sz w:val="28"/>
          <w:szCs w:val="28"/>
        </w:rPr>
        <w:t xml:space="preserve">то </w:t>
      </w:r>
      <w:r w:rsidR="00351FDF" w:rsidRPr="00121BAB">
        <w:rPr>
          <w:rFonts w:ascii="Times New Roman" w:hAnsi="Times New Roman" w:cs="Times New Roman"/>
          <w:sz w:val="28"/>
          <w:szCs w:val="28"/>
        </w:rPr>
        <w:t>у ребенка фальшивая интонация, ч</w:t>
      </w:r>
      <w:r w:rsidR="00CD3EAA" w:rsidRPr="00121BAB">
        <w:rPr>
          <w:rFonts w:ascii="Times New Roman" w:hAnsi="Times New Roman" w:cs="Times New Roman"/>
          <w:sz w:val="28"/>
          <w:szCs w:val="28"/>
        </w:rPr>
        <w:t>тобы у него не  выработался комплекс неполноценности.</w:t>
      </w:r>
    </w:p>
    <w:p w:rsidR="00351FDF" w:rsidRPr="00121BAB" w:rsidRDefault="00F16B53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BAB">
        <w:rPr>
          <w:rFonts w:ascii="Times New Roman" w:hAnsi="Times New Roman" w:cs="Times New Roman"/>
          <w:sz w:val="28"/>
          <w:szCs w:val="28"/>
        </w:rPr>
        <w:lastRenderedPageBreak/>
        <w:t xml:space="preserve">Важным организующим и направляющим фактором в вокальной подготовке </w:t>
      </w:r>
      <w:r w:rsidR="00351FDF" w:rsidRPr="00121BA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21BAB">
        <w:rPr>
          <w:rFonts w:ascii="Times New Roman" w:hAnsi="Times New Roman" w:cs="Times New Roman"/>
          <w:sz w:val="28"/>
          <w:szCs w:val="28"/>
        </w:rPr>
        <w:t xml:space="preserve">является контроль над развитием чистоты интонации. Он осуществляется в процессе занятий во время </w:t>
      </w:r>
      <w:proofErr w:type="spellStart"/>
      <w:r w:rsidRPr="00121BAB"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 w:rsidRPr="00121BAB">
        <w:rPr>
          <w:rFonts w:ascii="Times New Roman" w:hAnsi="Times New Roman" w:cs="Times New Roman"/>
          <w:sz w:val="28"/>
          <w:szCs w:val="28"/>
        </w:rPr>
        <w:t>, исполнения отдельных музыкальных фраз или песни целиком в сопровождении инструмента</w:t>
      </w:r>
      <w:r w:rsidR="004D0156" w:rsidRPr="00121BAB">
        <w:rPr>
          <w:rFonts w:ascii="Times New Roman" w:hAnsi="Times New Roman" w:cs="Times New Roman"/>
          <w:sz w:val="28"/>
          <w:szCs w:val="28"/>
        </w:rPr>
        <w:t>, под фонограмму «минус»</w:t>
      </w:r>
      <w:r w:rsidRPr="00121BAB">
        <w:rPr>
          <w:rFonts w:ascii="Times New Roman" w:hAnsi="Times New Roman" w:cs="Times New Roman"/>
          <w:sz w:val="28"/>
          <w:szCs w:val="28"/>
        </w:rPr>
        <w:t xml:space="preserve"> или без сопровождения</w:t>
      </w:r>
      <w:r w:rsidR="004D0156" w:rsidRPr="00121BAB">
        <w:rPr>
          <w:rFonts w:ascii="Times New Roman" w:hAnsi="Times New Roman" w:cs="Times New Roman"/>
          <w:sz w:val="28"/>
          <w:szCs w:val="28"/>
        </w:rPr>
        <w:t>. Уровень раз</w:t>
      </w:r>
      <w:r w:rsidR="00351FDF" w:rsidRPr="00121BAB">
        <w:rPr>
          <w:rFonts w:ascii="Times New Roman" w:hAnsi="Times New Roman" w:cs="Times New Roman"/>
          <w:sz w:val="28"/>
          <w:szCs w:val="28"/>
        </w:rPr>
        <w:t>вития интонации оценивается по 5-и</w:t>
      </w:r>
      <w:r w:rsidR="004D0156" w:rsidRPr="00121BAB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  <w:r w:rsidRPr="0012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DF" w:rsidRPr="00121BAB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1 балл – не может воспроизвести мелодию самостоятельно;</w:t>
      </w:r>
    </w:p>
    <w:p w:rsidR="00351FDF" w:rsidRPr="00121BAB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2 балла  – воспроизводит отдельные звуки с помощью инструмента или    педагога; </w:t>
      </w:r>
    </w:p>
    <w:p w:rsidR="00351FDF" w:rsidRPr="00121BAB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3 балла – воспроизводит мелодию чисто, но с помощью инструмента или педагога; </w:t>
      </w:r>
    </w:p>
    <w:p w:rsidR="00351FDF" w:rsidRPr="00121BAB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4 балла – точно воспроизводит мелодию под фонограмму </w:t>
      </w:r>
      <w:r w:rsidR="004260B2" w:rsidRPr="00121BAB">
        <w:rPr>
          <w:rFonts w:ascii="Times New Roman" w:hAnsi="Times New Roman" w:cs="Times New Roman"/>
          <w:sz w:val="28"/>
          <w:szCs w:val="28"/>
        </w:rPr>
        <w:t>«минус»</w:t>
      </w:r>
      <w:r w:rsidRPr="00121BAB">
        <w:rPr>
          <w:rFonts w:ascii="Times New Roman" w:hAnsi="Times New Roman" w:cs="Times New Roman"/>
          <w:sz w:val="28"/>
          <w:szCs w:val="28"/>
        </w:rPr>
        <w:t>;</w:t>
      </w:r>
    </w:p>
    <w:p w:rsidR="00F8479E" w:rsidRPr="00121BAB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5 баллов  - « держит» партию в многоголосии.</w:t>
      </w:r>
    </w:p>
    <w:p w:rsidR="00F8479E" w:rsidRPr="00121BAB" w:rsidRDefault="00BB5C1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>Такой контроль помогает отследить развитие музыкального слуха у детей, скорректировать дальнейшую работу педагога.</w:t>
      </w:r>
    </w:p>
    <w:p w:rsidR="00EA651D" w:rsidRPr="00121BAB" w:rsidRDefault="00EA651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проходит значительно эффективнее, если ученики осознают свои ошибки, умеют отличить хороший результат от </w:t>
      </w:r>
      <w:proofErr w:type="gram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Мышление активизируется, когда дети находятся в бодром, эмоционально-приподнятом настроении, оставаясь при этом внимательными. Тогда восприятие музыки вызывает довольно глубокие эмоциональные реакции певческого процесса.</w:t>
      </w:r>
    </w:p>
    <w:p w:rsidR="00351FDF" w:rsidRDefault="00351FDF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1AD" w:rsidRDefault="00F711AD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0D7" w:rsidRDefault="009C70D7" w:rsidP="00315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411B" w:rsidRDefault="003F411B" w:rsidP="00F7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91" w:rsidRPr="00121BAB" w:rsidRDefault="00E57391" w:rsidP="00F71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исследование по теме «Проблемы </w:t>
      </w:r>
      <w:r w:rsidR="00E15F8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фальшиво поющих детей» можно сделать 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выводы. Пение является ведущей испо</w:t>
      </w:r>
      <w:r w:rsidR="00E15F84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лнительской деятельностью детей и одним из основных средством их эстетического развития. </w:t>
      </w: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 вокального коллектива сталкивается со многими проблемами в  работе над исполнительскими навыками с детьми. Острейшая из них – неточная интонация у учащихся, наличие в коллективе так называемых «</w:t>
      </w:r>
      <w:proofErr w:type="spellStart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гудошников</w:t>
      </w:r>
      <w:proofErr w:type="spellEnd"/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74EA" w:rsidRPr="00121BAB" w:rsidRDefault="00E57391" w:rsidP="00F71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</w:t>
      </w:r>
      <w:r w:rsidR="001536AC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пешить с определением музыкальных данных, говорить о, что у ребенка нет музыкального слуха или отсутствуют музыкальные способности нельзя. </w:t>
      </w:r>
      <w:r w:rsidR="00916775" w:rsidRPr="00121BAB">
        <w:rPr>
          <w:rFonts w:ascii="Times New Roman" w:hAnsi="Times New Roman" w:cs="Times New Roman"/>
          <w:sz w:val="28"/>
          <w:szCs w:val="28"/>
        </w:rPr>
        <w:t>Практика работы с фа</w:t>
      </w:r>
      <w:r w:rsidR="007125BD" w:rsidRPr="00121BAB">
        <w:rPr>
          <w:rFonts w:ascii="Times New Roman" w:hAnsi="Times New Roman" w:cs="Times New Roman"/>
          <w:sz w:val="28"/>
          <w:szCs w:val="28"/>
        </w:rPr>
        <w:t>льшиво поющими детьми показала</w:t>
      </w:r>
      <w:r w:rsidR="00916775" w:rsidRPr="00121BAB">
        <w:rPr>
          <w:rFonts w:ascii="Times New Roman" w:hAnsi="Times New Roman" w:cs="Times New Roman"/>
          <w:sz w:val="28"/>
          <w:szCs w:val="28"/>
        </w:rPr>
        <w:t>, что количество «нечисто поющих» детей постепенно уменьшается</w:t>
      </w:r>
      <w:r w:rsidR="00176DF7" w:rsidRPr="00121BAB">
        <w:rPr>
          <w:rFonts w:ascii="Times New Roman" w:hAnsi="Times New Roman" w:cs="Times New Roman"/>
          <w:sz w:val="28"/>
          <w:szCs w:val="28"/>
        </w:rPr>
        <w:t xml:space="preserve"> уже  к концу первого года обучения</w:t>
      </w:r>
      <w:r w:rsidR="00C26115" w:rsidRPr="00121BAB">
        <w:rPr>
          <w:rFonts w:ascii="Times New Roman" w:hAnsi="Times New Roman" w:cs="Times New Roman"/>
          <w:sz w:val="28"/>
          <w:szCs w:val="28"/>
        </w:rPr>
        <w:t>.</w:t>
      </w:r>
      <w:r w:rsidR="00176DF7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C26115" w:rsidRPr="00121BAB">
        <w:rPr>
          <w:rFonts w:ascii="Times New Roman" w:hAnsi="Times New Roman" w:cs="Times New Roman"/>
          <w:sz w:val="28"/>
          <w:szCs w:val="28"/>
        </w:rPr>
        <w:t>К</w:t>
      </w:r>
      <w:r w:rsidR="00176DF7" w:rsidRPr="00121BAB">
        <w:rPr>
          <w:rFonts w:ascii="Times New Roman" w:hAnsi="Times New Roman" w:cs="Times New Roman"/>
          <w:sz w:val="28"/>
          <w:szCs w:val="28"/>
        </w:rPr>
        <w:t xml:space="preserve"> концу второго года обучения их становится еще меньше.</w:t>
      </w:r>
      <w:r w:rsidR="00B31CF3" w:rsidRPr="00121BAB">
        <w:rPr>
          <w:rFonts w:ascii="Times New Roman" w:hAnsi="Times New Roman" w:cs="Times New Roman"/>
          <w:sz w:val="28"/>
          <w:szCs w:val="28"/>
        </w:rPr>
        <w:t xml:space="preserve"> К третьему году обучения можно добиться хорошего унисонного звучания. На четвертом году обучения дети способны исполнять пес</w:t>
      </w:r>
      <w:r w:rsidR="003F411B">
        <w:rPr>
          <w:rFonts w:ascii="Times New Roman" w:hAnsi="Times New Roman" w:cs="Times New Roman"/>
          <w:sz w:val="28"/>
          <w:szCs w:val="28"/>
        </w:rPr>
        <w:t xml:space="preserve">ни с </w:t>
      </w:r>
      <w:proofErr w:type="gramStart"/>
      <w:r w:rsidR="00B574EA" w:rsidRPr="00121BAB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="00B574EA" w:rsidRPr="0012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4EA" w:rsidRPr="00121BAB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B574EA" w:rsidRPr="00121BAB">
        <w:rPr>
          <w:rFonts w:ascii="Times New Roman" w:hAnsi="Times New Roman" w:cs="Times New Roman"/>
          <w:sz w:val="28"/>
          <w:szCs w:val="28"/>
        </w:rPr>
        <w:t>.</w:t>
      </w:r>
    </w:p>
    <w:p w:rsidR="00B574EA" w:rsidRPr="00121BAB" w:rsidRDefault="00C26115" w:rsidP="00F71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Таким образом, своевременное выявление </w:t>
      </w:r>
      <w:r w:rsidR="0078494C" w:rsidRPr="00121BAB">
        <w:rPr>
          <w:rFonts w:ascii="Times New Roman" w:hAnsi="Times New Roman" w:cs="Times New Roman"/>
          <w:sz w:val="28"/>
          <w:szCs w:val="28"/>
        </w:rPr>
        <w:t xml:space="preserve">причин неточного интонирования, </w:t>
      </w:r>
      <w:r w:rsidRPr="00121BAB">
        <w:rPr>
          <w:rFonts w:ascii="Times New Roman" w:hAnsi="Times New Roman" w:cs="Times New Roman"/>
          <w:sz w:val="28"/>
          <w:szCs w:val="28"/>
        </w:rPr>
        <w:t>целенаправленная, системат</w:t>
      </w:r>
      <w:r w:rsidR="0078494C" w:rsidRPr="00121BAB">
        <w:rPr>
          <w:rFonts w:ascii="Times New Roman" w:hAnsi="Times New Roman" w:cs="Times New Roman"/>
          <w:sz w:val="28"/>
          <w:szCs w:val="28"/>
        </w:rPr>
        <w:t xml:space="preserve">ическая и </w:t>
      </w:r>
      <w:r w:rsidR="007125BD" w:rsidRPr="00121BAB">
        <w:rPr>
          <w:rFonts w:ascii="Times New Roman" w:hAnsi="Times New Roman" w:cs="Times New Roman"/>
          <w:sz w:val="28"/>
          <w:szCs w:val="28"/>
        </w:rPr>
        <w:t>правил</w:t>
      </w:r>
      <w:r w:rsidR="0078494C" w:rsidRPr="00121BAB">
        <w:rPr>
          <w:rFonts w:ascii="Times New Roman" w:hAnsi="Times New Roman" w:cs="Times New Roman"/>
          <w:sz w:val="28"/>
          <w:szCs w:val="28"/>
        </w:rPr>
        <w:t xml:space="preserve">ьно организованная </w:t>
      </w:r>
      <w:r w:rsidR="008A199F" w:rsidRPr="00121BAB">
        <w:rPr>
          <w:rFonts w:ascii="Times New Roman" w:hAnsi="Times New Roman" w:cs="Times New Roman"/>
          <w:sz w:val="28"/>
          <w:szCs w:val="28"/>
        </w:rPr>
        <w:t>работа способствую</w:t>
      </w:r>
      <w:r w:rsidRPr="00121BAB">
        <w:rPr>
          <w:rFonts w:ascii="Times New Roman" w:hAnsi="Times New Roman" w:cs="Times New Roman"/>
          <w:sz w:val="28"/>
          <w:szCs w:val="28"/>
        </w:rPr>
        <w:t>т развитию такого важного исполнительского навыка как чистая ин</w:t>
      </w:r>
      <w:r w:rsidR="00B574EA" w:rsidRPr="00121BAB">
        <w:rPr>
          <w:rFonts w:ascii="Times New Roman" w:hAnsi="Times New Roman" w:cs="Times New Roman"/>
          <w:sz w:val="28"/>
          <w:szCs w:val="28"/>
        </w:rPr>
        <w:t>тонация. Чем раньше начинается такая работа, тем быстрее можно добиться ожидаемого результата.</w:t>
      </w:r>
      <w:r w:rsidR="00FE5FAB" w:rsidRPr="00121BAB">
        <w:rPr>
          <w:rFonts w:ascii="Times New Roman" w:hAnsi="Times New Roman" w:cs="Times New Roman"/>
          <w:sz w:val="28"/>
          <w:szCs w:val="28"/>
        </w:rPr>
        <w:t xml:space="preserve"> Самый оптимальный возраст, чтобы начинать работу по музыкальному воспитанию и развивать вокальные навыки это 5</w:t>
      </w:r>
      <w:r w:rsidR="00F711AD">
        <w:rPr>
          <w:rFonts w:ascii="Times New Roman" w:hAnsi="Times New Roman" w:cs="Times New Roman"/>
          <w:sz w:val="28"/>
          <w:szCs w:val="28"/>
        </w:rPr>
        <w:t xml:space="preserve"> </w:t>
      </w:r>
      <w:r w:rsidR="00FE5FAB" w:rsidRPr="00121BAB">
        <w:rPr>
          <w:rFonts w:ascii="Times New Roman" w:hAnsi="Times New Roman" w:cs="Times New Roman"/>
          <w:sz w:val="28"/>
          <w:szCs w:val="28"/>
        </w:rPr>
        <w:t>-</w:t>
      </w:r>
      <w:r w:rsidR="00F711AD">
        <w:rPr>
          <w:rFonts w:ascii="Times New Roman" w:hAnsi="Times New Roman" w:cs="Times New Roman"/>
          <w:sz w:val="28"/>
          <w:szCs w:val="28"/>
        </w:rPr>
        <w:t xml:space="preserve"> </w:t>
      </w:r>
      <w:r w:rsidR="00FE5FAB" w:rsidRPr="00121BAB">
        <w:rPr>
          <w:rFonts w:ascii="Times New Roman" w:hAnsi="Times New Roman" w:cs="Times New Roman"/>
          <w:sz w:val="28"/>
          <w:szCs w:val="28"/>
        </w:rPr>
        <w:t>6 лет.</w:t>
      </w:r>
      <w:r w:rsidR="00594DB1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737F40" w:rsidRPr="00121BAB">
        <w:rPr>
          <w:rFonts w:ascii="Times New Roman" w:hAnsi="Times New Roman" w:cs="Times New Roman"/>
          <w:sz w:val="28"/>
          <w:szCs w:val="28"/>
        </w:rPr>
        <w:t>Эта работа должна включать в себя, не только особые методы и приемы вокальной работы, но и тщательный подбор репертуара, создание комфортной психологической обстановки, наличие хорошо настроенного инструмента в кабинете, расширение музыкального кругозора</w:t>
      </w:r>
      <w:r w:rsidR="00594DB1" w:rsidRPr="00121BAB">
        <w:rPr>
          <w:rFonts w:ascii="Times New Roman" w:hAnsi="Times New Roman" w:cs="Times New Roman"/>
          <w:sz w:val="28"/>
          <w:szCs w:val="28"/>
        </w:rPr>
        <w:t xml:space="preserve"> и продолжение музыкального</w:t>
      </w:r>
      <w:r w:rsidR="002B1E5D" w:rsidRPr="00121BAB">
        <w:rPr>
          <w:rFonts w:ascii="Times New Roman" w:hAnsi="Times New Roman" w:cs="Times New Roman"/>
          <w:sz w:val="28"/>
          <w:szCs w:val="28"/>
        </w:rPr>
        <w:t xml:space="preserve"> </w:t>
      </w:r>
      <w:r w:rsidR="00594DB1" w:rsidRPr="00121BAB">
        <w:rPr>
          <w:rFonts w:ascii="Times New Roman" w:hAnsi="Times New Roman" w:cs="Times New Roman"/>
          <w:sz w:val="28"/>
          <w:szCs w:val="28"/>
        </w:rPr>
        <w:t>воспитания в семье.</w:t>
      </w:r>
    </w:p>
    <w:p w:rsidR="001536AC" w:rsidRPr="00121BAB" w:rsidRDefault="00B574EA" w:rsidP="00F71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Заботясь о музыкальном развитии всех учащихся, внимательно занимаясь с отстающими детьми, педагог сможет решить большую задачу – приоб</w:t>
      </w:r>
      <w:r w:rsidR="002B1E5D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щить всех детей к</w:t>
      </w:r>
      <w:r w:rsidR="001536AC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вокальному искусству, способствовать формированию эстетического вкуса, повышению общей культуры.</w:t>
      </w:r>
      <w:r w:rsidR="002B1E5D" w:rsidRPr="0012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36AC" w:rsidRPr="00121BAB" w:rsidRDefault="001536AC" w:rsidP="00F71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4EA" w:rsidRPr="00121BAB" w:rsidRDefault="00B574EA" w:rsidP="00F711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EF" w:rsidRPr="00121BAB" w:rsidRDefault="00594DB1" w:rsidP="00F71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C8" w:rsidRPr="00121BAB" w:rsidRDefault="00513EC8" w:rsidP="0012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EC8" w:rsidRPr="00121BAB" w:rsidRDefault="00513EC8" w:rsidP="0012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EC8" w:rsidRPr="00121BAB" w:rsidRDefault="00513EC8" w:rsidP="0012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EC8" w:rsidRPr="00121BAB" w:rsidRDefault="00513EC8" w:rsidP="0012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EC8" w:rsidRPr="00121BAB" w:rsidRDefault="00513EC8" w:rsidP="0012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18EA" w:rsidRDefault="005318EA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1AD" w:rsidRDefault="00F711AD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1AD" w:rsidRDefault="00F711AD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1AD" w:rsidRDefault="00F711AD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1AD" w:rsidRPr="00121BAB" w:rsidRDefault="00F711AD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81018" w:rsidRPr="00121BAB" w:rsidRDefault="00181018" w:rsidP="00F7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Л. Как рыжик научился петь. – М.: Сов. Композитор, 1989. 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Ветлугина Н. Музыкальный букварь.- «Музыка», 2002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А. Развитие чистой интонации в пении дошкольников. – Яр</w:t>
      </w:r>
      <w:proofErr w:type="gramStart"/>
      <w:r w:rsidRPr="003F41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F411B">
        <w:rPr>
          <w:rFonts w:ascii="Times New Roman" w:hAnsi="Times New Roman" w:cs="Times New Roman"/>
          <w:sz w:val="28"/>
          <w:szCs w:val="28"/>
        </w:rPr>
        <w:t>Академия развития, 1997 г.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Гонтаренко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Н.Б. «Сольное пение. Секреты вокального мастерства», 2006.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Исаева Л.А., Пугачёва С.В. «Что такое музыка?» 2 класс. – Саратов: Лицей 2004год.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А.Г. Методика обучения сольному пению. - М.,1987.</w:t>
      </w:r>
      <w:r w:rsidRPr="003F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Н. Музыка – детям. М.: Сов композитор, 1988 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Д. Музыкально-певческое воспитание детей в общеобразовательной школе.- Ростов – на – Дону ,2002 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11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 xml:space="preserve"> О. Музыкальное воспитание дошкольников. -  М., 1992.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Романова Л. – Школа эстрадного вокала. - С.-П.,М. Планета музыки, 2008. 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Царева Н. Слушание музыки. – М., РОСМЕН-ПРЕСС, 2006</w:t>
      </w:r>
    </w:p>
    <w:p w:rsidR="003F411B" w:rsidRPr="003F411B" w:rsidRDefault="003F411B" w:rsidP="003F41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11B">
        <w:rPr>
          <w:rFonts w:ascii="Times New Roman" w:hAnsi="Times New Roman" w:cs="Times New Roman"/>
          <w:sz w:val="28"/>
          <w:szCs w:val="28"/>
        </w:rPr>
        <w:t>Эстрадный вокал - программа детских музыкальных школ. - М., 2000.</w:t>
      </w: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Pr="00121BAB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13" w:rsidRDefault="00367113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5E" w:rsidRDefault="0056765E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914" w:rsidRPr="00121BAB" w:rsidRDefault="00155914" w:rsidP="0012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1984"/>
      </w:tblGrid>
      <w:tr w:rsidR="003F411B" w:rsidTr="007272D4">
        <w:tc>
          <w:tcPr>
            <w:tcW w:w="6379" w:type="dxa"/>
          </w:tcPr>
          <w:p w:rsidR="003F411B" w:rsidRDefault="003F411B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272D4" w:rsidRPr="003F411B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11B" w:rsidRPr="003F411B" w:rsidRDefault="003F411B" w:rsidP="003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B"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3F411B" w:rsidTr="007272D4">
        <w:tc>
          <w:tcPr>
            <w:tcW w:w="6379" w:type="dxa"/>
          </w:tcPr>
          <w:p w:rsidR="003F411B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7272D4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работы с фальшиво поющими детьми</w:t>
            </w:r>
          </w:p>
          <w:p w:rsidR="007272D4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11B" w:rsidRPr="003F411B" w:rsidRDefault="007272D4" w:rsidP="003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2D4" w:rsidTr="007272D4">
        <w:tc>
          <w:tcPr>
            <w:tcW w:w="6379" w:type="dxa"/>
          </w:tcPr>
          <w:p w:rsidR="007272D4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  <w:p w:rsidR="007272D4" w:rsidRDefault="007272D4" w:rsidP="003F41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«нечистой» интонации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детей</w:t>
            </w:r>
          </w:p>
          <w:p w:rsidR="007272D4" w:rsidRDefault="007272D4" w:rsidP="003F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2D4" w:rsidRPr="003F411B" w:rsidRDefault="007272D4" w:rsidP="003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</w:t>
            </w:r>
          </w:p>
        </w:tc>
      </w:tr>
      <w:tr w:rsidR="007272D4" w:rsidTr="007272D4">
        <w:tc>
          <w:tcPr>
            <w:tcW w:w="6379" w:type="dxa"/>
          </w:tcPr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 приемы развития интонации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2D4" w:rsidRPr="003F411B" w:rsidRDefault="007272D4" w:rsidP="007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72D4" w:rsidTr="007272D4">
        <w:tc>
          <w:tcPr>
            <w:tcW w:w="6379" w:type="dxa"/>
          </w:tcPr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певческой интонации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2D4" w:rsidRDefault="007272D4" w:rsidP="007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</w:tc>
      </w:tr>
      <w:tr w:rsidR="007272D4" w:rsidTr="007272D4">
        <w:tc>
          <w:tcPr>
            <w:tcW w:w="6379" w:type="dxa"/>
          </w:tcPr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2D4" w:rsidRDefault="007272D4" w:rsidP="007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7272D4" w:rsidTr="007272D4">
        <w:tc>
          <w:tcPr>
            <w:tcW w:w="6379" w:type="dxa"/>
          </w:tcPr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7272D4" w:rsidRDefault="007272D4" w:rsidP="0087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2D4" w:rsidRDefault="007272D4" w:rsidP="0072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</w:tr>
    </w:tbl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1B" w:rsidRDefault="003F411B" w:rsidP="003F4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411B" w:rsidSect="00121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09" w:rsidRDefault="00A12B09" w:rsidP="00EC5333">
      <w:pPr>
        <w:spacing w:after="0" w:line="240" w:lineRule="auto"/>
      </w:pPr>
      <w:r>
        <w:separator/>
      </w:r>
    </w:p>
  </w:endnote>
  <w:endnote w:type="continuationSeparator" w:id="1">
    <w:p w:rsidR="00A12B09" w:rsidRDefault="00A12B09" w:rsidP="00EC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3" w:rsidRDefault="00C81F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422"/>
      <w:docPartObj>
        <w:docPartGallery w:val="Page Numbers (Bottom of Page)"/>
        <w:docPartUnique/>
      </w:docPartObj>
    </w:sdtPr>
    <w:sdtContent>
      <w:p w:rsidR="00C81F63" w:rsidRDefault="002B4817">
        <w:pPr>
          <w:pStyle w:val="a7"/>
          <w:jc w:val="center"/>
        </w:pPr>
        <w:fldSimple w:instr=" PAGE   \* MERGEFORMAT ">
          <w:r w:rsidR="00467F02">
            <w:rPr>
              <w:noProof/>
            </w:rPr>
            <w:t>12</w:t>
          </w:r>
        </w:fldSimple>
      </w:p>
    </w:sdtContent>
  </w:sdt>
  <w:p w:rsidR="00C81F63" w:rsidRDefault="00C81F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3" w:rsidRDefault="00C81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09" w:rsidRDefault="00A12B09" w:rsidP="00EC5333">
      <w:pPr>
        <w:spacing w:after="0" w:line="240" w:lineRule="auto"/>
      </w:pPr>
      <w:r>
        <w:separator/>
      </w:r>
    </w:p>
  </w:footnote>
  <w:footnote w:type="continuationSeparator" w:id="1">
    <w:p w:rsidR="00A12B09" w:rsidRDefault="00A12B09" w:rsidP="00EC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3" w:rsidRDefault="00C81F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3" w:rsidRDefault="00C81F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3" w:rsidRDefault="00C81F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690"/>
    <w:multiLevelType w:val="hybridMultilevel"/>
    <w:tmpl w:val="02444D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E09AA"/>
    <w:multiLevelType w:val="hybridMultilevel"/>
    <w:tmpl w:val="CBE25692"/>
    <w:lvl w:ilvl="0" w:tplc="18304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A33EB"/>
    <w:multiLevelType w:val="hybridMultilevel"/>
    <w:tmpl w:val="10D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77E8466D"/>
    <w:multiLevelType w:val="hybridMultilevel"/>
    <w:tmpl w:val="B844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C2"/>
    <w:rsid w:val="000570CC"/>
    <w:rsid w:val="00065BC3"/>
    <w:rsid w:val="0006621E"/>
    <w:rsid w:val="00070B85"/>
    <w:rsid w:val="000D68F7"/>
    <w:rsid w:val="000F2B0D"/>
    <w:rsid w:val="00121764"/>
    <w:rsid w:val="00121BAB"/>
    <w:rsid w:val="001536AC"/>
    <w:rsid w:val="00155914"/>
    <w:rsid w:val="00164425"/>
    <w:rsid w:val="00176DF7"/>
    <w:rsid w:val="00180526"/>
    <w:rsid w:val="00181018"/>
    <w:rsid w:val="00182E1D"/>
    <w:rsid w:val="001E106B"/>
    <w:rsid w:val="001E6183"/>
    <w:rsid w:val="001E726B"/>
    <w:rsid w:val="001F2B2F"/>
    <w:rsid w:val="001F7FD3"/>
    <w:rsid w:val="00223C59"/>
    <w:rsid w:val="00224073"/>
    <w:rsid w:val="002355E9"/>
    <w:rsid w:val="0026155E"/>
    <w:rsid w:val="002A1C4F"/>
    <w:rsid w:val="002B1E5D"/>
    <w:rsid w:val="002B4817"/>
    <w:rsid w:val="002D3CB7"/>
    <w:rsid w:val="002D6E63"/>
    <w:rsid w:val="002E0848"/>
    <w:rsid w:val="002E504E"/>
    <w:rsid w:val="003127EA"/>
    <w:rsid w:val="003158EF"/>
    <w:rsid w:val="00317AC1"/>
    <w:rsid w:val="00351FDF"/>
    <w:rsid w:val="00367113"/>
    <w:rsid w:val="003A628D"/>
    <w:rsid w:val="003B2F8F"/>
    <w:rsid w:val="003D03C4"/>
    <w:rsid w:val="003F3D68"/>
    <w:rsid w:val="003F411B"/>
    <w:rsid w:val="003F59B3"/>
    <w:rsid w:val="003F5E23"/>
    <w:rsid w:val="004260B2"/>
    <w:rsid w:val="00440846"/>
    <w:rsid w:val="00450DC6"/>
    <w:rsid w:val="00461234"/>
    <w:rsid w:val="00467F02"/>
    <w:rsid w:val="00487C13"/>
    <w:rsid w:val="004A6FDF"/>
    <w:rsid w:val="004D0156"/>
    <w:rsid w:val="004D0EF7"/>
    <w:rsid w:val="004E3BBF"/>
    <w:rsid w:val="004F64DB"/>
    <w:rsid w:val="00513EC8"/>
    <w:rsid w:val="00525B9B"/>
    <w:rsid w:val="005318EA"/>
    <w:rsid w:val="00534ECF"/>
    <w:rsid w:val="00535D4A"/>
    <w:rsid w:val="005603E7"/>
    <w:rsid w:val="0056765E"/>
    <w:rsid w:val="0057317E"/>
    <w:rsid w:val="00582235"/>
    <w:rsid w:val="005854C8"/>
    <w:rsid w:val="00591723"/>
    <w:rsid w:val="00594DB1"/>
    <w:rsid w:val="00622F81"/>
    <w:rsid w:val="00635C54"/>
    <w:rsid w:val="00666119"/>
    <w:rsid w:val="00673617"/>
    <w:rsid w:val="006767B5"/>
    <w:rsid w:val="006A48B9"/>
    <w:rsid w:val="006B0159"/>
    <w:rsid w:val="006C5B25"/>
    <w:rsid w:val="006D7D39"/>
    <w:rsid w:val="006F1D58"/>
    <w:rsid w:val="006F56FA"/>
    <w:rsid w:val="006F63DB"/>
    <w:rsid w:val="006F6C0D"/>
    <w:rsid w:val="007031DC"/>
    <w:rsid w:val="007115C2"/>
    <w:rsid w:val="007125BD"/>
    <w:rsid w:val="00713916"/>
    <w:rsid w:val="007272D4"/>
    <w:rsid w:val="00737F40"/>
    <w:rsid w:val="0078494C"/>
    <w:rsid w:val="00797F74"/>
    <w:rsid w:val="007C6D9D"/>
    <w:rsid w:val="007D45D0"/>
    <w:rsid w:val="007E19D3"/>
    <w:rsid w:val="007E6FC2"/>
    <w:rsid w:val="00800ABB"/>
    <w:rsid w:val="00814A9A"/>
    <w:rsid w:val="00825A81"/>
    <w:rsid w:val="00843AD1"/>
    <w:rsid w:val="00843D94"/>
    <w:rsid w:val="0084495E"/>
    <w:rsid w:val="008527E1"/>
    <w:rsid w:val="00853AE3"/>
    <w:rsid w:val="008551BD"/>
    <w:rsid w:val="00875B54"/>
    <w:rsid w:val="008A199F"/>
    <w:rsid w:val="008B405D"/>
    <w:rsid w:val="008E30E4"/>
    <w:rsid w:val="00916775"/>
    <w:rsid w:val="0093268C"/>
    <w:rsid w:val="00935992"/>
    <w:rsid w:val="00937B3E"/>
    <w:rsid w:val="00961B77"/>
    <w:rsid w:val="009C4CB5"/>
    <w:rsid w:val="009C70D7"/>
    <w:rsid w:val="009C7FE1"/>
    <w:rsid w:val="009F05D6"/>
    <w:rsid w:val="009F6ED9"/>
    <w:rsid w:val="00A12B09"/>
    <w:rsid w:val="00A25DBA"/>
    <w:rsid w:val="00A41400"/>
    <w:rsid w:val="00A81CD5"/>
    <w:rsid w:val="00AB1E75"/>
    <w:rsid w:val="00AF4B11"/>
    <w:rsid w:val="00B231D4"/>
    <w:rsid w:val="00B271B9"/>
    <w:rsid w:val="00B31256"/>
    <w:rsid w:val="00B31CF3"/>
    <w:rsid w:val="00B32382"/>
    <w:rsid w:val="00B45A53"/>
    <w:rsid w:val="00B574EA"/>
    <w:rsid w:val="00B8639E"/>
    <w:rsid w:val="00BA513F"/>
    <w:rsid w:val="00BB1283"/>
    <w:rsid w:val="00BB5C1F"/>
    <w:rsid w:val="00BD04A4"/>
    <w:rsid w:val="00BE7F10"/>
    <w:rsid w:val="00C027AF"/>
    <w:rsid w:val="00C029A0"/>
    <w:rsid w:val="00C16DE9"/>
    <w:rsid w:val="00C171E3"/>
    <w:rsid w:val="00C26115"/>
    <w:rsid w:val="00C7371A"/>
    <w:rsid w:val="00C81F63"/>
    <w:rsid w:val="00C82C94"/>
    <w:rsid w:val="00C93FC0"/>
    <w:rsid w:val="00C9596B"/>
    <w:rsid w:val="00CD3EAA"/>
    <w:rsid w:val="00CE1800"/>
    <w:rsid w:val="00D15BD9"/>
    <w:rsid w:val="00D30152"/>
    <w:rsid w:val="00D55B5D"/>
    <w:rsid w:val="00D76E61"/>
    <w:rsid w:val="00D9158F"/>
    <w:rsid w:val="00DA2C69"/>
    <w:rsid w:val="00E15F84"/>
    <w:rsid w:val="00E16247"/>
    <w:rsid w:val="00E23AA8"/>
    <w:rsid w:val="00E42A0B"/>
    <w:rsid w:val="00E440C3"/>
    <w:rsid w:val="00E57391"/>
    <w:rsid w:val="00E7280E"/>
    <w:rsid w:val="00E955E0"/>
    <w:rsid w:val="00EA0D85"/>
    <w:rsid w:val="00EA651D"/>
    <w:rsid w:val="00EB3FBA"/>
    <w:rsid w:val="00EC5333"/>
    <w:rsid w:val="00ED6D09"/>
    <w:rsid w:val="00EE2477"/>
    <w:rsid w:val="00EF07EF"/>
    <w:rsid w:val="00F05F64"/>
    <w:rsid w:val="00F1504A"/>
    <w:rsid w:val="00F16B53"/>
    <w:rsid w:val="00F21059"/>
    <w:rsid w:val="00F236CB"/>
    <w:rsid w:val="00F36688"/>
    <w:rsid w:val="00F711AD"/>
    <w:rsid w:val="00F72AE4"/>
    <w:rsid w:val="00F73F1B"/>
    <w:rsid w:val="00F8479E"/>
    <w:rsid w:val="00F85D3C"/>
    <w:rsid w:val="00FA16D8"/>
    <w:rsid w:val="00FB09F8"/>
    <w:rsid w:val="00FB66CF"/>
    <w:rsid w:val="00FD5EC6"/>
    <w:rsid w:val="00FE5FAB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81"/>
  </w:style>
  <w:style w:type="paragraph" w:styleId="2">
    <w:name w:val="heading 2"/>
    <w:basedOn w:val="a"/>
    <w:next w:val="a"/>
    <w:link w:val="20"/>
    <w:uiPriority w:val="9"/>
    <w:unhideWhenUsed/>
    <w:qFormat/>
    <w:rsid w:val="00916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66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66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F3668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6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366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6688"/>
    <w:rPr>
      <w:rFonts w:ascii="Times New Roman" w:eastAsia="Times New Roman" w:hAnsi="Times New Roman" w:cs="Times New Roman"/>
      <w:sz w:val="4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36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F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C53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333"/>
  </w:style>
  <w:style w:type="paragraph" w:styleId="a7">
    <w:name w:val="footer"/>
    <w:basedOn w:val="a"/>
    <w:link w:val="a8"/>
    <w:uiPriority w:val="99"/>
    <w:unhideWhenUsed/>
    <w:rsid w:val="00EC53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333"/>
  </w:style>
  <w:style w:type="character" w:styleId="a9">
    <w:name w:val="Hyperlink"/>
    <w:basedOn w:val="a0"/>
    <w:uiPriority w:val="99"/>
    <w:semiHidden/>
    <w:unhideWhenUsed/>
    <w:rsid w:val="00CE1800"/>
    <w:rPr>
      <w:color w:val="0000FF"/>
      <w:u w:val="single"/>
    </w:rPr>
  </w:style>
  <w:style w:type="table" w:styleId="aa">
    <w:name w:val="Table Grid"/>
    <w:basedOn w:val="a1"/>
    <w:uiPriority w:val="59"/>
    <w:rsid w:val="0067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A63CC-6F9C-4F8E-A201-9B5C994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13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Zver</cp:lastModifiedBy>
  <cp:revision>69</cp:revision>
  <cp:lastPrinted>2014-02-26T12:31:00Z</cp:lastPrinted>
  <dcterms:created xsi:type="dcterms:W3CDTF">2013-05-13T12:43:00Z</dcterms:created>
  <dcterms:modified xsi:type="dcterms:W3CDTF">2014-02-26T12:32:00Z</dcterms:modified>
</cp:coreProperties>
</file>